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A59" w14:textId="77777777" w:rsidR="00E336FD" w:rsidRDefault="00E336FD" w:rsidP="00E336FD">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Oshima Tsumugi and Mud Dyeing</w:t>
      </w:r>
    </w:p>
    <w:p w14:paraId="5145656D" w14:textId="77777777" w:rsidR="00E336FD" w:rsidRDefault="00E336FD" w:rsidP="00E336FD">
      <w:pPr>
        <w:spacing w:line="276" w:lineRule="auto"/>
        <w:jc w:val="left"/>
        <w:rPr>
          <w:rFonts w:ascii="Times New Roman" w:eastAsia="ＭＳ 明朝" w:hAnsi="Times New Roman" w:cs="Times New Roman"/>
          <w:sz w:val="24"/>
          <w:szCs w:val="24"/>
        </w:rPr>
      </w:pPr>
    </w:p>
    <w:p w14:paraId="6E50F26B" w14:textId="77777777" w:rsidR="00E336FD" w:rsidRDefault="00E336FD" w:rsidP="00E336FD">
      <w:pPr>
        <w:spacing w:line="276" w:lineRule="auto"/>
        <w:jc w:val="left"/>
        <w:rPr>
          <w:rFonts w:ascii="Times New Roman" w:hAnsi="Times New Roman" w:cs="Times New Roman"/>
          <w:sz w:val="24"/>
          <w:szCs w:val="24"/>
        </w:rPr>
      </w:pPr>
      <w:r>
        <w:rPr>
          <w:rFonts w:ascii="Times New Roman" w:hAnsi="Times New Roman" w:cs="Times New Roman"/>
          <w:i/>
          <w:iCs/>
          <w:sz w:val="24"/>
          <w:szCs w:val="24"/>
        </w:rPr>
        <w:t>Tsumugi</w:t>
      </w:r>
      <w:r>
        <w:rPr>
          <w:rFonts w:ascii="Times New Roman" w:hAnsi="Times New Roman" w:cs="Times New Roman"/>
          <w:sz w:val="24"/>
          <w:szCs w:val="24"/>
        </w:rPr>
        <w:t xml:space="preserve"> is one of the world’s great textiles. It is a labor-intensive, finely-woven pongee—a soft, matte fabric made from threads of raw silk. The origins of the technique used to make </w:t>
      </w:r>
      <w:r>
        <w:rPr>
          <w:rFonts w:ascii="Times New Roman" w:hAnsi="Times New Roman" w:cs="Times New Roman"/>
          <w:i/>
          <w:iCs/>
          <w:sz w:val="24"/>
          <w:szCs w:val="24"/>
        </w:rPr>
        <w:t>tsumugi</w:t>
      </w:r>
      <w:r>
        <w:rPr>
          <w:rFonts w:ascii="Times New Roman" w:hAnsi="Times New Roman" w:cs="Times New Roman"/>
          <w:sz w:val="24"/>
          <w:szCs w:val="24"/>
        </w:rPr>
        <w:t xml:space="preserve"> go back over 1,300 years, and the fabric is believed to have been first developed in India. Amami’s version of this fabric, known as Oshima </w:t>
      </w:r>
      <w:r>
        <w:rPr>
          <w:rFonts w:ascii="Times New Roman" w:hAnsi="Times New Roman" w:cs="Times New Roman"/>
          <w:i/>
          <w:iCs/>
          <w:sz w:val="24"/>
          <w:szCs w:val="24"/>
        </w:rPr>
        <w:t>tsumugi</w:t>
      </w:r>
      <w:r>
        <w:rPr>
          <w:rFonts w:ascii="Times New Roman" w:hAnsi="Times New Roman" w:cs="Times New Roman"/>
          <w:sz w:val="24"/>
          <w:szCs w:val="24"/>
        </w:rPr>
        <w:t xml:space="preserve">, is one of the most highly prized, and historically was used for elegantly designed, subtly dyed kimono. Traditionally, women would do the weaving at home, in between their chores, to contribute to the family income. By the latter half of the Edo period (1603–1867), Oshima </w:t>
      </w:r>
      <w:r>
        <w:rPr>
          <w:rFonts w:ascii="Times New Roman" w:hAnsi="Times New Roman" w:cs="Times New Roman"/>
          <w:i/>
          <w:iCs/>
          <w:sz w:val="24"/>
          <w:szCs w:val="24"/>
        </w:rPr>
        <w:t>tsumugi</w:t>
      </w:r>
      <w:r>
        <w:rPr>
          <w:rFonts w:ascii="Times New Roman" w:hAnsi="Times New Roman" w:cs="Times New Roman"/>
          <w:sz w:val="24"/>
          <w:szCs w:val="24"/>
        </w:rPr>
        <w:t xml:space="preserve"> had become a specialty of Amami Oshima and, like sugarcane, islanders had to supply the fabric to the Satsuma domain as a kind of tax. This ended in 1879, when Amami Oshima became part of Japan. While production has decreased in recent years, many weavers still work at home.</w:t>
      </w:r>
    </w:p>
    <w:p w14:paraId="3270DB53" w14:textId="77777777" w:rsidR="00E336FD" w:rsidRDefault="00E336FD" w:rsidP="00E336FD">
      <w:pPr>
        <w:spacing w:line="276" w:lineRule="auto"/>
        <w:jc w:val="left"/>
        <w:rPr>
          <w:rFonts w:ascii="Times New Roman" w:hAnsi="Times New Roman" w:cs="Times New Roman"/>
          <w:sz w:val="24"/>
          <w:szCs w:val="24"/>
        </w:rPr>
      </w:pPr>
    </w:p>
    <w:p w14:paraId="2E9ABAB9" w14:textId="77777777" w:rsidR="00E336FD" w:rsidRDefault="00E336FD" w:rsidP="00E336FD">
      <w:pPr>
        <w:spacing w:line="276" w:lineRule="auto"/>
        <w:jc w:val="left"/>
        <w:rPr>
          <w:rFonts w:ascii="Times New Roman" w:hAnsi="Times New Roman" w:cs="Times New Roman"/>
          <w:i/>
          <w:sz w:val="24"/>
          <w:szCs w:val="24"/>
        </w:rPr>
      </w:pPr>
      <w:r>
        <w:rPr>
          <w:rFonts w:ascii="Times New Roman" w:hAnsi="Times New Roman" w:cs="Times New Roman"/>
          <w:i/>
          <w:sz w:val="24"/>
          <w:szCs w:val="24"/>
        </w:rPr>
        <w:t>Mud Dyeing</w:t>
      </w:r>
    </w:p>
    <w:p w14:paraId="00FA0E32" w14:textId="77777777" w:rsidR="00E336FD" w:rsidRDefault="00E336FD" w:rsidP="00E336FD">
      <w:pPr>
        <w:spacing w:line="276" w:lineRule="auto"/>
        <w:jc w:val="left"/>
        <w:rPr>
          <w:rFonts w:ascii="Times New Roman" w:hAnsi="Times New Roman" w:cs="Times New Roman"/>
          <w:sz w:val="24"/>
          <w:szCs w:val="24"/>
        </w:rPr>
      </w:pPr>
      <w:r>
        <w:rPr>
          <w:rFonts w:ascii="Times New Roman" w:hAnsi="Times New Roman" w:cs="Times New Roman"/>
          <w:sz w:val="24"/>
          <w:szCs w:val="24"/>
        </w:rPr>
        <w:t>The process of making</w:t>
      </w:r>
      <w:r>
        <w:rPr>
          <w:rFonts w:ascii="Times New Roman" w:hAnsi="Times New Roman" w:cs="Times New Roman"/>
          <w:i/>
          <w:iCs/>
          <w:sz w:val="24"/>
          <w:szCs w:val="24"/>
        </w:rPr>
        <w:t xml:space="preserve"> tsumugi</w:t>
      </w:r>
      <w:r>
        <w:rPr>
          <w:rFonts w:ascii="Times New Roman" w:hAnsi="Times New Roman" w:cs="Times New Roman"/>
          <w:sz w:val="24"/>
          <w:szCs w:val="24"/>
        </w:rPr>
        <w:t xml:space="preserve"> is time-consuming and complex, with numerous, often repetitive steps. It starts with plotting a pattern that will guide how the 100 percent silk threads, both vertical and horizontal, are dyed before weaving. Many of the patterns are traditional designs that have been used for centuries, but there are also new versions created to suit modern tastes. </w:t>
      </w:r>
    </w:p>
    <w:p w14:paraId="13FF567B" w14:textId="77777777" w:rsidR="00E336FD" w:rsidRDefault="00E336FD" w:rsidP="00E336FD">
      <w:pPr>
        <w:spacing w:line="276" w:lineRule="auto"/>
        <w:jc w:val="left"/>
        <w:rPr>
          <w:rFonts w:ascii="Times New Roman" w:hAnsi="Times New Roman" w:cs="Times New Roman"/>
          <w:sz w:val="24"/>
          <w:szCs w:val="24"/>
        </w:rPr>
      </w:pPr>
    </w:p>
    <w:p w14:paraId="45A556A5" w14:textId="77777777" w:rsidR="00E336FD" w:rsidRDefault="00E336FD" w:rsidP="00E336FD">
      <w:pPr>
        <w:spacing w:line="276" w:lineRule="auto"/>
        <w:jc w:val="left"/>
        <w:rPr>
          <w:rFonts w:ascii="Times New Roman" w:hAnsi="Times New Roman" w:cs="Times New Roman"/>
          <w:sz w:val="24"/>
          <w:szCs w:val="24"/>
        </w:rPr>
      </w:pPr>
      <w:r>
        <w:rPr>
          <w:rFonts w:ascii="Times New Roman" w:hAnsi="Times New Roman" w:cs="Times New Roman"/>
          <w:sz w:val="24"/>
          <w:szCs w:val="24"/>
        </w:rPr>
        <w:t>The threads are bound according to the pattern, and then dyed. One set consists of dyeing 20 to 80 times with a dye from the Yeddo hawthorn shrub (</w:t>
      </w:r>
      <w:r>
        <w:rPr>
          <w:rFonts w:ascii="Times New Roman" w:hAnsi="Times New Roman" w:cs="Times New Roman"/>
          <w:i/>
          <w:iCs/>
          <w:sz w:val="24"/>
          <w:szCs w:val="24"/>
        </w:rPr>
        <w:t>techigi</w:t>
      </w:r>
      <w:r>
        <w:rPr>
          <w:rFonts w:ascii="Times New Roman" w:hAnsi="Times New Roman" w:cs="Times New Roman"/>
          <w:sz w:val="24"/>
          <w:szCs w:val="24"/>
        </w:rPr>
        <w:t xml:space="preserve"> in local dialect, and </w:t>
      </w:r>
      <w:r>
        <w:rPr>
          <w:rFonts w:ascii="Times New Roman" w:hAnsi="Times New Roman" w:cs="Times New Roman"/>
          <w:i/>
          <w:iCs/>
          <w:sz w:val="24"/>
          <w:szCs w:val="24"/>
        </w:rPr>
        <w:t>sharinbai</w:t>
      </w:r>
      <w:r>
        <w:rPr>
          <w:rFonts w:ascii="Times New Roman" w:hAnsi="Times New Roman" w:cs="Times New Roman"/>
          <w:sz w:val="24"/>
          <w:szCs w:val="24"/>
        </w:rPr>
        <w:t xml:space="preserve"> in Japanese), and once with mud, traditionally from rice paddies. This is repeated three or four times. The combination of tannin from the Yeddo hawthorn and iron in the mud produces the traditional shade of black for which Oshima </w:t>
      </w:r>
      <w:r>
        <w:rPr>
          <w:rFonts w:ascii="Times New Roman" w:hAnsi="Times New Roman" w:cs="Times New Roman"/>
          <w:i/>
          <w:iCs/>
          <w:sz w:val="24"/>
          <w:szCs w:val="24"/>
        </w:rPr>
        <w:t>tsumugi</w:t>
      </w:r>
      <w:r>
        <w:rPr>
          <w:rFonts w:ascii="Times New Roman" w:hAnsi="Times New Roman" w:cs="Times New Roman"/>
          <w:sz w:val="24"/>
          <w:szCs w:val="24"/>
        </w:rPr>
        <w:t xml:space="preserve"> is known. Indigo is used for blue shades.</w:t>
      </w:r>
    </w:p>
    <w:p w14:paraId="72F9D27D" w14:textId="77777777" w:rsidR="00E336FD" w:rsidRDefault="00E336FD" w:rsidP="00E336FD">
      <w:pPr>
        <w:spacing w:line="276" w:lineRule="auto"/>
        <w:jc w:val="left"/>
        <w:rPr>
          <w:rFonts w:ascii="Times New Roman" w:hAnsi="Times New Roman" w:cs="Times New Roman"/>
          <w:sz w:val="24"/>
          <w:szCs w:val="24"/>
        </w:rPr>
      </w:pPr>
    </w:p>
    <w:p w14:paraId="750D0622" w14:textId="77777777" w:rsidR="00E336FD" w:rsidRDefault="00E336FD" w:rsidP="00E336FD">
      <w:pPr>
        <w:spacing w:line="276" w:lineRule="auto"/>
        <w:jc w:val="left"/>
        <w:rPr>
          <w:rFonts w:ascii="Times New Roman" w:hAnsi="Times New Roman" w:cs="Times New Roman"/>
          <w:i/>
          <w:sz w:val="24"/>
          <w:szCs w:val="24"/>
        </w:rPr>
      </w:pPr>
      <w:r>
        <w:rPr>
          <w:rFonts w:ascii="Times New Roman" w:hAnsi="Times New Roman" w:cs="Times New Roman"/>
          <w:i/>
          <w:sz w:val="24"/>
          <w:szCs w:val="24"/>
        </w:rPr>
        <w:t xml:space="preserve">The Weaving </w:t>
      </w:r>
    </w:p>
    <w:p w14:paraId="0FB148F4" w14:textId="77777777" w:rsidR="00E336FD" w:rsidRDefault="00E336FD" w:rsidP="00E336FD">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The threads are separated and prepared in a three-day process. When the bindings are removed, the dyed lengths of the threads and the white, undyed lengths form what will be the woven pattern. Then manual weaving begins, with the weavers carefully lining up the threads on the looms. This process requires intense concentration and skilled handiwork: one </w:t>
      </w:r>
      <w:r>
        <w:rPr>
          <w:rFonts w:ascii="Times New Roman" w:hAnsi="Times New Roman" w:cs="Times New Roman"/>
          <w:i/>
          <w:iCs/>
          <w:sz w:val="24"/>
          <w:szCs w:val="24"/>
        </w:rPr>
        <w:t xml:space="preserve">tan, </w:t>
      </w:r>
      <w:r>
        <w:rPr>
          <w:rFonts w:ascii="Times New Roman" w:hAnsi="Times New Roman" w:cs="Times New Roman"/>
          <w:sz w:val="24"/>
          <w:szCs w:val="24"/>
        </w:rPr>
        <w:t>the 13-meter-long roll of fabric needed to make one kimono, takes even the most experienced weaver 40 or 50 days to complete, at a rate of about 30 centimeters per day.</w:t>
      </w:r>
    </w:p>
    <w:p w14:paraId="1F488332" w14:textId="77777777" w:rsidR="00E336FD" w:rsidRDefault="00E336FD" w:rsidP="00E336FD">
      <w:pPr>
        <w:spacing w:line="276" w:lineRule="auto"/>
        <w:jc w:val="left"/>
        <w:rPr>
          <w:rFonts w:ascii="Times New Roman" w:hAnsi="Times New Roman" w:cs="Times New Roman"/>
          <w:sz w:val="24"/>
          <w:szCs w:val="24"/>
        </w:rPr>
      </w:pPr>
    </w:p>
    <w:p w14:paraId="3BDDE4BD" w14:textId="77777777" w:rsidR="00E336FD" w:rsidRDefault="00E336FD" w:rsidP="00E336FD">
      <w:pPr>
        <w:spacing w:line="276" w:lineRule="auto"/>
        <w:jc w:val="left"/>
        <w:rPr>
          <w:rFonts w:ascii="Times New Roman" w:hAnsi="Times New Roman" w:cs="Times New Roman"/>
          <w:i/>
          <w:sz w:val="24"/>
          <w:szCs w:val="24"/>
        </w:rPr>
      </w:pPr>
      <w:r>
        <w:rPr>
          <w:rFonts w:ascii="Times New Roman" w:hAnsi="Times New Roman" w:cs="Times New Roman"/>
          <w:i/>
          <w:sz w:val="24"/>
          <w:szCs w:val="24"/>
        </w:rPr>
        <w:t>Certified Excellence</w:t>
      </w:r>
    </w:p>
    <w:p w14:paraId="4A9CFCC1" w14:textId="77777777" w:rsidR="00E336FD" w:rsidRDefault="00E336FD" w:rsidP="00E336FD">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Every roll is inspected in detail before it receives the labels certifying that it meets strict levels of quality, was dyed in mud, and produced on the island. A label with an illustration of a globe certifies it is authentic Amami Oshima </w:t>
      </w:r>
      <w:r>
        <w:rPr>
          <w:rFonts w:ascii="Times New Roman" w:hAnsi="Times New Roman" w:cs="Times New Roman"/>
          <w:i/>
          <w:iCs/>
          <w:sz w:val="24"/>
          <w:szCs w:val="24"/>
        </w:rPr>
        <w:t>tsumugi</w:t>
      </w:r>
      <w:r>
        <w:rPr>
          <w:rFonts w:ascii="Times New Roman" w:hAnsi="Times New Roman" w:cs="Times New Roman"/>
          <w:sz w:val="24"/>
          <w:szCs w:val="24"/>
        </w:rPr>
        <w:t xml:space="preserve">, distinguishing it from Oshima </w:t>
      </w:r>
      <w:r>
        <w:rPr>
          <w:rFonts w:ascii="Times New Roman" w:hAnsi="Times New Roman" w:cs="Times New Roman"/>
          <w:i/>
          <w:iCs/>
          <w:sz w:val="24"/>
          <w:szCs w:val="24"/>
        </w:rPr>
        <w:t xml:space="preserve">tsumugi </w:t>
      </w:r>
      <w:r>
        <w:rPr>
          <w:rFonts w:ascii="Times New Roman" w:hAnsi="Times New Roman" w:cs="Times New Roman"/>
          <w:sz w:val="24"/>
          <w:szCs w:val="24"/>
        </w:rPr>
        <w:t xml:space="preserve">made in other parts of Kagoshima Prefecture. Oshima </w:t>
      </w:r>
      <w:r>
        <w:rPr>
          <w:rFonts w:ascii="Times New Roman" w:hAnsi="Times New Roman" w:cs="Times New Roman"/>
          <w:i/>
          <w:iCs/>
          <w:sz w:val="24"/>
          <w:szCs w:val="24"/>
        </w:rPr>
        <w:t>tsumugi</w:t>
      </w:r>
      <w:r>
        <w:rPr>
          <w:rFonts w:ascii="Times New Roman" w:hAnsi="Times New Roman" w:cs="Times New Roman"/>
          <w:sz w:val="24"/>
          <w:szCs w:val="24"/>
        </w:rPr>
        <w:t xml:space="preserve"> is used not only in traditional kimono but also in products and souvenirs such as wallets, phone cases, coasters, card cases, face masks, men’s shirts and more. The price depends on the intricacy of the pattern and the skill of the weaver. Visitors can watch the process of producing Oshima </w:t>
      </w:r>
      <w:r>
        <w:rPr>
          <w:rFonts w:ascii="Times New Roman" w:hAnsi="Times New Roman" w:cs="Times New Roman"/>
          <w:i/>
          <w:iCs/>
          <w:sz w:val="24"/>
          <w:szCs w:val="24"/>
        </w:rPr>
        <w:t>tsumugi</w:t>
      </w:r>
      <w:r>
        <w:rPr>
          <w:rFonts w:ascii="Times New Roman" w:hAnsi="Times New Roman" w:cs="Times New Roman"/>
          <w:sz w:val="24"/>
          <w:szCs w:val="24"/>
        </w:rPr>
        <w:t>, and workshops in mud dyeing and simple weaving techniques are available.</w:t>
      </w:r>
    </w:p>
    <w:p w14:paraId="5F2F869E" w14:textId="77777777" w:rsidR="00B97124" w:rsidRPr="00E336FD" w:rsidRDefault="00B97124" w:rsidP="00E336FD"/>
    <w:sectPr w:rsidR="00B97124" w:rsidRPr="00E336F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36FD"/>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 w:id="21446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