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5A53" w14:textId="77777777" w:rsidR="006A4C9B" w:rsidRDefault="006A4C9B" w:rsidP="006A4C9B">
      <w:pPr>
        <w:rPr>
          <w:rFonts w:ascii="Times New Roman" w:eastAsia="ＭＳ 明朝" w:hAnsi="Times New Roman" w:cs="Times New Roman"/>
          <w:b/>
          <w:sz w:val="24"/>
          <w:szCs w:val="24"/>
        </w:rPr>
      </w:pPr>
      <w:r>
        <w:rPr>
          <w:rFonts w:ascii="Times New Roman" w:eastAsia="ＭＳ 明朝" w:hAnsi="Times New Roman" w:cs="Times New Roman"/>
          <w:b/>
          <w:sz w:val="24"/>
          <w:szCs w:val="24"/>
        </w:rPr>
        <w:t>Shiogama Jinja Shrine and Shiwahiko Jinja Shrine</w:t>
      </w:r>
    </w:p>
    <w:p w14:paraId="4A37E49D" w14:textId="77777777" w:rsidR="006A4C9B" w:rsidRDefault="006A4C9B" w:rsidP="006A4C9B">
      <w:pPr>
        <w:rPr>
          <w:rFonts w:ascii="Times New Roman" w:eastAsia="ＭＳ 明朝" w:hAnsi="Times New Roman" w:cs="Times New Roman"/>
          <w:b/>
          <w:sz w:val="24"/>
          <w:szCs w:val="24"/>
        </w:rPr>
      </w:pPr>
    </w:p>
    <w:p w14:paraId="5D4A394B" w14:textId="77777777" w:rsidR="006A4C9B" w:rsidRDefault="006A4C9B" w:rsidP="006A4C9B">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Shiogama Jinja Shrine is thought to have been founded before the Nara period </w:t>
      </w:r>
      <w:r>
        <w:rPr>
          <w:rFonts w:ascii="Times New Roman" w:eastAsia="游明朝" w:hAnsi="Times New Roman" w:cs="Times New Roman"/>
          <w:color w:val="333333"/>
          <w:sz w:val="24"/>
          <w:szCs w:val="24"/>
        </w:rPr>
        <w:t>(</w:t>
      </w:r>
      <w:r>
        <w:rPr>
          <w:rFonts w:ascii="Times New Roman" w:hAnsi="Times New Roman" w:cs="Times New Roman"/>
          <w:color w:val="222222"/>
          <w:sz w:val="24"/>
          <w:szCs w:val="24"/>
          <w:shd w:val="clear" w:color="auto" w:fill="FFFFFF"/>
        </w:rPr>
        <w:t xml:space="preserve">710–794), </w:t>
      </w:r>
      <w:r>
        <w:rPr>
          <w:rFonts w:ascii="Times New Roman" w:eastAsia="ＭＳ 明朝" w:hAnsi="Times New Roman" w:cs="Times New Roman"/>
          <w:bCs/>
          <w:sz w:val="24"/>
          <w:szCs w:val="24"/>
        </w:rPr>
        <w:t>although the exact year is unknown</w:t>
      </w:r>
      <w:r>
        <w:rPr>
          <w:rFonts w:ascii="Times New Roman" w:hAnsi="Times New Roman" w:cs="Times New Roman"/>
          <w:color w:val="222222"/>
          <w:sz w:val="24"/>
          <w:szCs w:val="24"/>
          <w:shd w:val="clear" w:color="auto" w:fill="FFFFFF"/>
        </w:rPr>
        <w:t xml:space="preserve">. </w:t>
      </w:r>
      <w:r>
        <w:rPr>
          <w:rFonts w:ascii="Times New Roman" w:eastAsia="ＭＳ 明朝" w:hAnsi="Times New Roman" w:cs="Times New Roman"/>
          <w:bCs/>
          <w:sz w:val="24"/>
          <w:szCs w:val="24"/>
        </w:rPr>
        <w:t xml:space="preserve">Shiwahiko Jinja Shrine was moved to its present location more recently </w:t>
      </w:r>
      <w:r>
        <w:rPr>
          <w:rFonts w:ascii="Times New Roman" w:hAnsi="Times New Roman" w:cs="Times New Roman"/>
          <w:color w:val="222222"/>
          <w:sz w:val="24"/>
          <w:szCs w:val="24"/>
          <w:shd w:val="clear" w:color="auto" w:fill="FFFFFF"/>
        </w:rPr>
        <w:t>in 1874.</w:t>
      </w:r>
      <w:r>
        <w:rPr>
          <w:rFonts w:ascii="Times New Roman" w:eastAsia="ＭＳ 明朝" w:hAnsi="Times New Roman" w:cs="Times New Roman"/>
          <w:bCs/>
          <w:sz w:val="24"/>
          <w:szCs w:val="24"/>
        </w:rPr>
        <w:t xml:space="preserve"> Today, these two Shinto shrines share the same grounds and some festivals. </w:t>
      </w:r>
    </w:p>
    <w:p w14:paraId="0384DF6C" w14:textId="77777777" w:rsidR="006A4C9B" w:rsidRDefault="006A4C9B" w:rsidP="006A4C9B">
      <w:pPr>
        <w:rPr>
          <w:rFonts w:ascii="Times New Roman" w:eastAsia="ＭＳ 明朝" w:hAnsi="Times New Roman" w:cs="Times New Roman"/>
          <w:bCs/>
          <w:sz w:val="24"/>
          <w:szCs w:val="24"/>
        </w:rPr>
      </w:pPr>
    </w:p>
    <w:p w14:paraId="1B7BD84D" w14:textId="77777777" w:rsidR="006A4C9B" w:rsidRDefault="006A4C9B" w:rsidP="006A4C9B">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Shiogama Jinja venerates three deities. Shiotsuchi Oji no Kami, who protects the ocean and taught people the secret of salt-making, is enshrined in the detached sanctuary (</w:t>
      </w:r>
      <w:r>
        <w:rPr>
          <w:rFonts w:ascii="Times New Roman" w:eastAsia="ＭＳ 明朝" w:hAnsi="Times New Roman" w:cs="Times New Roman"/>
          <w:bCs/>
          <w:i/>
          <w:iCs/>
          <w:sz w:val="24"/>
          <w:szCs w:val="24"/>
        </w:rPr>
        <w:t>betsugu</w:t>
      </w:r>
      <w:r>
        <w:rPr>
          <w:rFonts w:ascii="Times New Roman" w:eastAsia="ＭＳ 明朝" w:hAnsi="Times New Roman" w:cs="Times New Roman"/>
          <w:bCs/>
          <w:sz w:val="24"/>
          <w:szCs w:val="24"/>
        </w:rPr>
        <w:t>). The warrior deities Takemikazuchi no Kami</w:t>
      </w:r>
      <w:r>
        <w:rPr>
          <w:rFonts w:ascii="Times New Roman" w:hAnsi="Times New Roman" w:cs="Times New Roman"/>
          <w:color w:val="222222"/>
          <w:sz w:val="24"/>
          <w:szCs w:val="24"/>
          <w:shd w:val="clear" w:color="auto" w:fill="FFFFFF"/>
        </w:rPr>
        <w:t xml:space="preserve"> and </w:t>
      </w:r>
      <w:r>
        <w:rPr>
          <w:rFonts w:ascii="Times New Roman" w:eastAsia="ＭＳ 明朝" w:hAnsi="Times New Roman" w:cs="Times New Roman"/>
          <w:bCs/>
          <w:sz w:val="24"/>
          <w:szCs w:val="24"/>
        </w:rPr>
        <w:t>Futsunushi no Kami</w:t>
      </w:r>
      <w:r>
        <w:rPr>
          <w:rFonts w:ascii="Times New Roman" w:hAnsi="Times New Roman" w:cs="Times New Roman"/>
          <w:color w:val="222222"/>
          <w:sz w:val="24"/>
          <w:szCs w:val="24"/>
          <w:shd w:val="clear" w:color="auto" w:fill="FFFFFF"/>
        </w:rPr>
        <w:t xml:space="preserve"> </w:t>
      </w:r>
      <w:r>
        <w:rPr>
          <w:rFonts w:ascii="Times New Roman" w:eastAsia="ＭＳ 明朝" w:hAnsi="Times New Roman" w:cs="Times New Roman"/>
          <w:bCs/>
          <w:sz w:val="24"/>
          <w:szCs w:val="24"/>
        </w:rPr>
        <w:t>are respectively enshrined in the left and right sanctuaries (</w:t>
      </w:r>
      <w:r>
        <w:rPr>
          <w:rFonts w:ascii="Times New Roman" w:eastAsia="ＭＳ 明朝" w:hAnsi="Times New Roman" w:cs="Times New Roman"/>
          <w:bCs/>
          <w:i/>
          <w:iCs/>
          <w:sz w:val="24"/>
          <w:szCs w:val="24"/>
        </w:rPr>
        <w:t>sagu</w:t>
      </w:r>
      <w:r>
        <w:rPr>
          <w:rFonts w:ascii="Times New Roman" w:eastAsia="ＭＳ 明朝" w:hAnsi="Times New Roman" w:cs="Times New Roman"/>
          <w:bCs/>
          <w:sz w:val="24"/>
          <w:szCs w:val="24"/>
        </w:rPr>
        <w:t xml:space="preserve"> and </w:t>
      </w:r>
      <w:r>
        <w:rPr>
          <w:rFonts w:ascii="Times New Roman" w:eastAsia="ＭＳ 明朝" w:hAnsi="Times New Roman" w:cs="Times New Roman"/>
          <w:bCs/>
          <w:i/>
          <w:iCs/>
          <w:sz w:val="24"/>
          <w:szCs w:val="24"/>
        </w:rPr>
        <w:t>ugu</w:t>
      </w:r>
      <w:r>
        <w:rPr>
          <w:rFonts w:ascii="Times New Roman" w:eastAsia="ＭＳ 明朝" w:hAnsi="Times New Roman" w:cs="Times New Roman"/>
          <w:bCs/>
          <w:sz w:val="24"/>
          <w:szCs w:val="24"/>
        </w:rPr>
        <w:t xml:space="preserve">). The main shrine buildings, from 1704, are constructed in the </w:t>
      </w:r>
      <w:r>
        <w:rPr>
          <w:rFonts w:ascii="Times New Roman" w:eastAsia="ＭＳ 明朝" w:hAnsi="Times New Roman" w:cs="Times New Roman"/>
          <w:bCs/>
          <w:i/>
          <w:iCs/>
          <w:sz w:val="24"/>
          <w:szCs w:val="24"/>
        </w:rPr>
        <w:t>nagare-zukuri</w:t>
      </w:r>
      <w:r>
        <w:rPr>
          <w:rFonts w:ascii="Times New Roman" w:eastAsia="ＭＳ 明朝" w:hAnsi="Times New Roman" w:cs="Times New Roman"/>
          <w:bCs/>
          <w:sz w:val="24"/>
          <w:szCs w:val="24"/>
        </w:rPr>
        <w:t xml:space="preserve"> style, which has an asymmetrical sloping roof, longer at the front than at the back.</w:t>
      </w:r>
    </w:p>
    <w:p w14:paraId="7925BFEF" w14:textId="77777777" w:rsidR="006A4C9B" w:rsidRDefault="006A4C9B" w:rsidP="006A4C9B">
      <w:pPr>
        <w:rPr>
          <w:rFonts w:ascii="Times New Roman" w:eastAsia="ＭＳ 明朝" w:hAnsi="Times New Roman" w:cs="Times New Roman"/>
          <w:bCs/>
          <w:sz w:val="24"/>
          <w:szCs w:val="24"/>
        </w:rPr>
      </w:pPr>
    </w:p>
    <w:p w14:paraId="38413C58" w14:textId="77777777" w:rsidR="006A4C9B" w:rsidRDefault="006A4C9B" w:rsidP="006A4C9B">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Shiwahiko Jinja is dedicated to Shiwahiko no Kami, the god of agriculture, who is also the guardian deity of the Shiogama area. The lavish black- and vermillion-lacquered main shrine building was rebuilt in 1938.</w:t>
      </w:r>
    </w:p>
    <w:p w14:paraId="39B4D403" w14:textId="77777777" w:rsidR="006A4C9B" w:rsidRDefault="006A4C9B" w:rsidP="006A4C9B">
      <w:pPr>
        <w:rPr>
          <w:rFonts w:ascii="Times New Roman" w:eastAsia="ＭＳ 明朝" w:hAnsi="Times New Roman" w:cs="Times New Roman"/>
          <w:bCs/>
          <w:sz w:val="24"/>
          <w:szCs w:val="24"/>
        </w:rPr>
      </w:pPr>
    </w:p>
    <w:p w14:paraId="69363AF9" w14:textId="77777777" w:rsidR="006A4C9B" w:rsidRDefault="006A4C9B" w:rsidP="006A4C9B">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Visitors approach the shrines by climbing a 202-step stone stairway, lined with stone lanterns and flanked by a thick grove of cryptomeria (</w:t>
      </w:r>
      <w:r>
        <w:rPr>
          <w:rFonts w:ascii="Times New Roman" w:eastAsia="ＭＳ 明朝" w:hAnsi="Times New Roman" w:cs="Times New Roman"/>
          <w:bCs/>
          <w:i/>
          <w:iCs/>
          <w:sz w:val="24"/>
          <w:szCs w:val="24"/>
        </w:rPr>
        <w:t>sugi</w:t>
      </w:r>
      <w:r>
        <w:rPr>
          <w:rFonts w:ascii="Times New Roman" w:eastAsia="ＭＳ 明朝" w:hAnsi="Times New Roman" w:cs="Times New Roman"/>
          <w:bCs/>
          <w:sz w:val="24"/>
          <w:szCs w:val="24"/>
        </w:rPr>
        <w:t>) trees. The stairs end at the stately Zuishinmon Gate (erected in the 1700s), which leads into the main complex.</w:t>
      </w:r>
    </w:p>
    <w:p w14:paraId="60815206" w14:textId="77777777" w:rsidR="006A4C9B" w:rsidRDefault="006A4C9B" w:rsidP="006A4C9B">
      <w:pPr>
        <w:rPr>
          <w:rFonts w:ascii="Times New Roman" w:eastAsia="ＭＳ 明朝" w:hAnsi="Times New Roman" w:cs="Times New Roman"/>
          <w:bCs/>
          <w:sz w:val="24"/>
          <w:szCs w:val="24"/>
        </w:rPr>
      </w:pPr>
    </w:p>
    <w:p w14:paraId="5C349BC6" w14:textId="77777777" w:rsidR="006A4C9B" w:rsidRDefault="006A4C9B" w:rsidP="006A4C9B">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shrine grounds cover around 30,000 square meters of a hill overlooking the city of Shiogama and the islands of Matsushima Bay. In addition to 14 shrine buildings designated Important Cultural Properties, the grounds include serene Japanese-style gardens and around 300 cherry trees of 40 different varieties, including many </w:t>
      </w:r>
      <w:r>
        <w:rPr>
          <w:rFonts w:ascii="Times New Roman" w:eastAsia="ＭＳ 明朝" w:hAnsi="Times New Roman" w:cs="Times New Roman"/>
          <w:bCs/>
          <w:i/>
          <w:iCs/>
          <w:sz w:val="24"/>
          <w:szCs w:val="24"/>
        </w:rPr>
        <w:t>Shiogama zakura,</w:t>
      </w:r>
      <w:r>
        <w:rPr>
          <w:rFonts w:ascii="Times New Roman" w:eastAsia="ＭＳ 明朝" w:hAnsi="Times New Roman" w:cs="Times New Roman"/>
          <w:bCs/>
          <w:sz w:val="24"/>
          <w:szCs w:val="24"/>
        </w:rPr>
        <w:t xml:space="preserve"> which are designated Natural Monuments of Japan. The fluffy blooms of these double-flowered cherry trees appear in late April to early May. </w:t>
      </w:r>
    </w:p>
    <w:p w14:paraId="6948F4D6" w14:textId="77777777" w:rsidR="006A4C9B" w:rsidRDefault="006A4C9B" w:rsidP="006A4C9B">
      <w:pPr>
        <w:rPr>
          <w:rFonts w:ascii="Times New Roman" w:eastAsia="ＭＳ 明朝" w:hAnsi="Times New Roman" w:cs="Times New Roman"/>
          <w:bCs/>
          <w:sz w:val="24"/>
          <w:szCs w:val="24"/>
        </w:rPr>
      </w:pPr>
    </w:p>
    <w:p w14:paraId="2EE5A3E3" w14:textId="77777777" w:rsidR="006A4C9B" w:rsidRDefault="006A4C9B" w:rsidP="006A4C9B">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shrines celebrate several festivals throughout the year. In the spring, the cherry blossoms are illuminated after dark, and during the Hote Matsuri festival, 16 men carry a 1-ton </w:t>
      </w:r>
      <w:r>
        <w:rPr>
          <w:rFonts w:ascii="Times New Roman" w:eastAsia="ＭＳ 明朝" w:hAnsi="Times New Roman" w:cs="Times New Roman"/>
          <w:bCs/>
          <w:i/>
          <w:sz w:val="24"/>
          <w:szCs w:val="24"/>
        </w:rPr>
        <w:t xml:space="preserve">mikoshi </w:t>
      </w:r>
      <w:r>
        <w:rPr>
          <w:rFonts w:ascii="Times New Roman" w:eastAsia="ＭＳ 明朝" w:hAnsi="Times New Roman" w:cs="Times New Roman"/>
          <w:bCs/>
          <w:sz w:val="24"/>
          <w:szCs w:val="24"/>
        </w:rPr>
        <w:t xml:space="preserve">portable shrine down the 202 steep stone steps. For the summertime Minato Matsuri (Port Festival), </w:t>
      </w:r>
      <w:r>
        <w:rPr>
          <w:rFonts w:ascii="Times New Roman" w:eastAsia="ＭＳ 明朝" w:hAnsi="Times New Roman" w:cs="Times New Roman"/>
          <w:bCs/>
          <w:i/>
          <w:iCs/>
          <w:sz w:val="24"/>
          <w:szCs w:val="24"/>
        </w:rPr>
        <w:t>mikoshi</w:t>
      </w:r>
      <w:r>
        <w:rPr>
          <w:rFonts w:ascii="Times New Roman" w:eastAsia="ＭＳ 明朝" w:hAnsi="Times New Roman" w:cs="Times New Roman"/>
          <w:bCs/>
          <w:sz w:val="24"/>
          <w:szCs w:val="24"/>
        </w:rPr>
        <w:t xml:space="preserve"> for both shrines are loaded onto elaborate dragon- and phoenix-shaped boats and then floated around Matsushima Bay. During the Hatsuhohiki Harvest Festival, held on November 23, the plaza in front of Shiogama Jinja is filled with barrels of rice, huge fish, and vegetables, in gratitude for a bountiful catch and harvest. In early February, the shrines host a massive Setsubun Festival, with the bean-throwing custom (</w:t>
      </w:r>
      <w:r>
        <w:rPr>
          <w:rFonts w:ascii="Times New Roman" w:eastAsia="ＭＳ 明朝" w:hAnsi="Times New Roman" w:cs="Times New Roman"/>
          <w:bCs/>
          <w:i/>
          <w:iCs/>
          <w:sz w:val="24"/>
          <w:szCs w:val="24"/>
        </w:rPr>
        <w:t>mamemaki</w:t>
      </w:r>
      <w:r>
        <w:rPr>
          <w:rFonts w:ascii="Times New Roman" w:eastAsia="ＭＳ 明朝" w:hAnsi="Times New Roman" w:cs="Times New Roman"/>
          <w:bCs/>
          <w:iCs/>
          <w:sz w:val="24"/>
          <w:szCs w:val="24"/>
        </w:rPr>
        <w:t xml:space="preserve">), said </w:t>
      </w:r>
      <w:r>
        <w:rPr>
          <w:rFonts w:ascii="Times New Roman" w:eastAsia="ＭＳ 明朝" w:hAnsi="Times New Roman" w:cs="Times New Roman"/>
          <w:bCs/>
          <w:sz w:val="24"/>
          <w:szCs w:val="24"/>
        </w:rPr>
        <w:t>to drive away evil, that marks the arrival of spring.</w:t>
      </w:r>
    </w:p>
    <w:p w14:paraId="50E7E8FE" w14:textId="77777777" w:rsidR="002B4295" w:rsidRPr="006A4C9B" w:rsidRDefault="002B4295" w:rsidP="006A4C9B"/>
    <w:sectPr w:rsidR="002B4295" w:rsidRPr="006A4C9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4C9B"/>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500437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2022-11-08T10:39:00Z</dcterms:created>
  <dcterms:modified xsi:type="dcterms:W3CDTF">2022-11-08T10:39:00Z</dcterms:modified>
</cp:coreProperties>
</file>