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6162" w14:textId="77777777" w:rsidR="003956DD" w:rsidRDefault="003956DD" w:rsidP="003956DD">
      <w:pPr>
        <w:spacing w:line="360" w:lineRule="auto"/>
        <w:outlineLvl w:val="0"/>
        <w:rPr>
          <w:b/>
        </w:rPr>
      </w:pPr>
      <w:bookmarkStart w:id="0" w:name="_GoBack"/>
      <w:bookmarkEnd w:id="0"/>
      <w:r>
        <w:rPr>
          <w:b/>
        </w:rPr>
        <w:t>Zojoji by Numbers</w:t>
      </w:r>
    </w:p>
    <w:p w14:paraId="7526D8DF" w14:textId="77777777" w:rsidR="003956DD" w:rsidRDefault="003956DD" w:rsidP="003956DD">
      <w:pPr>
        <w:spacing w:line="360" w:lineRule="auto"/>
        <w:rPr>
          <w:b/>
        </w:rPr>
      </w:pPr>
    </w:p>
    <w:p w14:paraId="6E5ACEFB" w14:textId="77777777" w:rsidR="003956DD" w:rsidRDefault="003956DD" w:rsidP="003956DD">
      <w:pPr>
        <w:spacing w:line="360" w:lineRule="auto"/>
        <w:rPr>
          <w:color w:val="000000" w:themeColor="text1"/>
        </w:rPr>
      </w:pPr>
      <w:r>
        <w:rPr>
          <w:b/>
          <w:color w:val="000000" w:themeColor="text1"/>
        </w:rPr>
        <w:t xml:space="preserve">18 </w:t>
      </w:r>
      <w:r>
        <w:rPr>
          <w:color w:val="000000" w:themeColor="text1"/>
        </w:rPr>
        <w:t>The number of stone stairs from the Sanmon Gate to the front of the Daiden (Great Hall) represents the 18th (and most important) vow of the 48 original vows of Amida Buddha.</w:t>
      </w:r>
    </w:p>
    <w:p w14:paraId="2CC369A6" w14:textId="77777777" w:rsidR="003956DD" w:rsidRDefault="003956DD" w:rsidP="003956DD">
      <w:pPr>
        <w:spacing w:line="360" w:lineRule="auto"/>
        <w:rPr>
          <w:color w:val="000000" w:themeColor="text1"/>
        </w:rPr>
      </w:pPr>
      <w:r>
        <w:rPr>
          <w:b/>
          <w:color w:val="000000" w:themeColor="text1"/>
        </w:rPr>
        <w:t xml:space="preserve">25 </w:t>
      </w:r>
      <w:r>
        <w:rPr>
          <w:color w:val="000000" w:themeColor="text1"/>
        </w:rPr>
        <w:t>The number of stone stairs from the courtyard to the Daiden represents the 25 bodhisattvas.</w:t>
      </w:r>
    </w:p>
    <w:p w14:paraId="5FB8BF86" w14:textId="77777777" w:rsidR="003956DD" w:rsidRDefault="003956DD" w:rsidP="003956DD">
      <w:pPr>
        <w:spacing w:line="360" w:lineRule="auto"/>
        <w:rPr>
          <w:color w:val="000000" w:themeColor="text1"/>
        </w:rPr>
      </w:pPr>
      <w:r>
        <w:rPr>
          <w:b/>
          <w:color w:val="000000" w:themeColor="text1"/>
        </w:rPr>
        <w:t xml:space="preserve">48 </w:t>
      </w:r>
      <w:r>
        <w:rPr>
          <w:color w:val="000000" w:themeColor="text1"/>
        </w:rPr>
        <w:t xml:space="preserve">The number of </w:t>
      </w:r>
      <w:r>
        <w:rPr>
          <w:i/>
          <w:color w:val="000000" w:themeColor="text1"/>
        </w:rPr>
        <w:t xml:space="preserve">ken </w:t>
      </w:r>
      <w:r>
        <w:rPr>
          <w:color w:val="000000" w:themeColor="text1"/>
        </w:rPr>
        <w:t xml:space="preserve">(1 </w:t>
      </w:r>
      <w:r>
        <w:rPr>
          <w:i/>
          <w:color w:val="000000" w:themeColor="text1"/>
        </w:rPr>
        <w:t xml:space="preserve">ken </w:t>
      </w:r>
      <w:r>
        <w:rPr>
          <w:color w:val="000000" w:themeColor="text1"/>
        </w:rPr>
        <w:t>is approximately 2 meters) from the Sanmon Gate to the Daiden represents the 48 vows of Amida Buddha.</w:t>
      </w:r>
    </w:p>
    <w:p w14:paraId="4D9856B0" w14:textId="77777777" w:rsidR="003956DD" w:rsidRDefault="003956DD" w:rsidP="003956DD">
      <w:pPr>
        <w:spacing w:line="360" w:lineRule="auto"/>
        <w:rPr>
          <w:color w:val="000000" w:themeColor="text1"/>
        </w:rPr>
      </w:pPr>
      <w:r>
        <w:rPr>
          <w:b/>
          <w:color w:val="000000" w:themeColor="text1"/>
        </w:rPr>
        <w:t xml:space="preserve">50 </w:t>
      </w:r>
      <w:r>
        <w:rPr>
          <w:color w:val="000000" w:themeColor="text1"/>
        </w:rPr>
        <w:t>The number of trucks it took to carry the 100,000 roof tiles for the Daiden from Nara Prefecture. All together, the tiles weighed about 500 tons.</w:t>
      </w:r>
    </w:p>
    <w:p w14:paraId="68428410" w14:textId="77777777" w:rsidR="003956DD" w:rsidRDefault="003956DD" w:rsidP="003956DD">
      <w:pPr>
        <w:spacing w:line="360" w:lineRule="auto"/>
        <w:rPr>
          <w:color w:val="000000" w:themeColor="text1"/>
          <w:lang w:val="mi-NZ"/>
        </w:rPr>
      </w:pPr>
      <w:r>
        <w:rPr>
          <w:b/>
          <w:color w:val="000000" w:themeColor="text1"/>
        </w:rPr>
        <w:t xml:space="preserve">108 </w:t>
      </w:r>
      <w:r>
        <w:rPr>
          <w:color w:val="000000" w:themeColor="text1"/>
        </w:rPr>
        <w:t xml:space="preserve">The number of </w:t>
      </w:r>
      <w:r>
        <w:rPr>
          <w:i/>
          <w:color w:val="000000" w:themeColor="text1"/>
        </w:rPr>
        <w:t xml:space="preserve">ken </w:t>
      </w:r>
      <w:r>
        <w:rPr>
          <w:color w:val="000000" w:themeColor="text1"/>
        </w:rPr>
        <w:t>from the Daimon Gate to the Sanmon Gate represents the 108 worldly desires.</w:t>
      </w:r>
    </w:p>
    <w:p w14:paraId="5AD149C1" w14:textId="77777777" w:rsidR="003956DD" w:rsidRDefault="003956DD" w:rsidP="003956DD">
      <w:pPr>
        <w:spacing w:line="360" w:lineRule="auto"/>
        <w:rPr>
          <w:color w:val="000000" w:themeColor="text1"/>
        </w:rPr>
      </w:pPr>
      <w:r>
        <w:rPr>
          <w:b/>
          <w:color w:val="000000" w:themeColor="text1"/>
        </w:rPr>
        <w:t>120</w:t>
      </w:r>
      <w:r>
        <w:rPr>
          <w:color w:val="000000" w:themeColor="text1"/>
        </w:rPr>
        <w:t xml:space="preserve"> The number of paintings in the coffered ceiling of the Koshoden lecture hall.</w:t>
      </w:r>
    </w:p>
    <w:p w14:paraId="2A075931" w14:textId="77777777" w:rsidR="003956DD" w:rsidRDefault="003956DD" w:rsidP="003956DD">
      <w:pPr>
        <w:spacing w:line="360" w:lineRule="auto"/>
        <w:jc w:val="both"/>
        <w:rPr>
          <w:color w:val="000000" w:themeColor="text1"/>
        </w:rPr>
      </w:pPr>
      <w:r>
        <w:rPr>
          <w:b/>
          <w:color w:val="000000" w:themeColor="text1"/>
        </w:rPr>
        <w:t xml:space="preserve">1,300 </w:t>
      </w:r>
      <w:r>
        <w:rPr>
          <w:color w:val="000000" w:themeColor="text1"/>
        </w:rPr>
        <w:t>The number of statues of the bodhisattva Jizo lining the northern boundary of the temple.</w:t>
      </w:r>
    </w:p>
    <w:p w14:paraId="0C127AAD" w14:textId="77777777" w:rsidR="00756093" w:rsidRPr="003956DD" w:rsidRDefault="00756093" w:rsidP="003956DD"/>
    <w:sectPr w:rsidR="00756093" w:rsidRPr="003956DD"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956DD"/>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 w:id="213243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25EE-86D0-41F4-AD1B-DE07F245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