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A4D5" w14:textId="05A62786" w:rsidR="00885756" w:rsidRDefault="00885756" w:rsidP="00885756">
      <w:pPr>
        <w:outlineLvl w:val="0"/>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Tachi</w:t>
      </w:r>
      <w:r>
        <w:rPr>
          <w:rFonts w:ascii="Times New Roman" w:hAnsi="Times New Roman" w:cs="Times New Roman"/>
          <w:b/>
          <w:color w:val="000000" w:themeColor="text1"/>
          <w:sz w:val="24"/>
          <w:szCs w:val="24"/>
        </w:rPr>
        <w:t xml:space="preserve"> Sword Signed “Kuniyoshi”</w:t>
      </w:r>
    </w:p>
    <w:p w14:paraId="28292EE3" w14:textId="77777777" w:rsidR="00885756" w:rsidRDefault="00885756" w:rsidP="0088575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4EF87416" w14:textId="77777777" w:rsidR="00885756" w:rsidRDefault="00885756" w:rsidP="0088575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w:t>
      </w:r>
      <w:r>
        <w:rPr>
          <w:rFonts w:ascii="Times New Roman" w:hAnsi="Times New Roman" w:cs="Times New Roman"/>
          <w:i/>
          <w:color w:val="000000" w:themeColor="text1"/>
          <w:sz w:val="24"/>
          <w:szCs w:val="24"/>
        </w:rPr>
        <w:t>tachi</w:t>
      </w:r>
      <w:r>
        <w:rPr>
          <w:rFonts w:ascii="Times New Roman" w:hAnsi="Times New Roman" w:cs="Times New Roman"/>
          <w:color w:val="000000" w:themeColor="text1"/>
          <w:sz w:val="24"/>
          <w:szCs w:val="24"/>
        </w:rPr>
        <w:t xml:space="preserve"> longsword was donated to Tsurugaoka Hachimangu by Emperor Meiji (1852–1912), as many elite samurai had done in previous centuries to demonstrate their faith. The sword dates to the thirteenth century and is the work of an artisan named Kuniyoshi, who came from a renowned family of Kyoto swordsmiths but was hired by the Kamakura shogunate and moved his workshop to Kamakura. It is designated an Important Cultural Property.</w:t>
      </w:r>
    </w:p>
    <w:p w14:paraId="105B685E" w14:textId="77777777" w:rsidR="00D605B9" w:rsidRPr="00885756" w:rsidRDefault="00D605B9" w:rsidP="00885756"/>
    <w:sectPr w:rsidR="00D605B9" w:rsidRPr="00885756">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85756"/>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2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2022-11-08T11:19:00Z</dcterms:created>
  <dcterms:modified xsi:type="dcterms:W3CDTF">2022-11-08T11:19:00Z</dcterms:modified>
</cp:coreProperties>
</file>