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8E07A" w14:textId="77777777" w:rsidR="006B1FDC" w:rsidRDefault="006B1FDC" w:rsidP="006B1FDC">
      <w:pPr>
        <w:pStyle w:val="Web"/>
        <w:adjustRightInd w:val="0"/>
        <w:spacing w:before="0" w:beforeAutospacing="0" w:after="0" w:afterAutospacing="0"/>
        <w:ind w:firstLineChars="0" w:firstLine="0"/>
        <w:contextualSpacing/>
        <w:rPr>
          <w:b/>
          <w:bCs/>
          <w:color w:val="000000" w:themeColor="text1"/>
        </w:rPr>
      </w:pPr>
      <w:r>
        <w:rPr>
          <w:b/>
          <w:bCs/>
          <w:color w:val="000000" w:themeColor="text1"/>
        </w:rPr>
        <w:t>The Seven-Hall Temple (</w:t>
      </w:r>
      <w:r>
        <w:rPr>
          <w:b/>
          <w:bCs/>
          <w:i/>
          <w:iCs/>
          <w:color w:val="000000" w:themeColor="text1"/>
        </w:rPr>
        <w:t>Shichidō Garan</w:t>
      </w:r>
      <w:r>
        <w:rPr>
          <w:b/>
          <w:bCs/>
          <w:color w:val="000000" w:themeColor="text1"/>
        </w:rPr>
        <w:t>)</w:t>
      </w:r>
    </w:p>
    <w:p w14:paraId="7CF880F5" w14:textId="77777777" w:rsidR="006B1FDC" w:rsidRDefault="006B1FDC" w:rsidP="006B1FDC">
      <w:pPr>
        <w:spacing w:beforeLines="100" w:before="360"/>
        <w:rPr>
          <w:rFonts w:ascii="Times New Roman" w:eastAsia="Noto Serif CJK JP" w:hAnsi="Times New Roman" w:cs="Times New Roman"/>
          <w:color w:val="000000" w:themeColor="text1"/>
          <w:sz w:val="24"/>
          <w:szCs w:val="24"/>
        </w:rPr>
      </w:pPr>
      <w:r>
        <w:rPr>
          <w:rFonts w:ascii="Times New Roman" w:eastAsia="Noto Serif CJK JP" w:hAnsi="Times New Roman" w:cs="Times New Roman"/>
          <w:color w:val="000000" w:themeColor="text1"/>
          <w:sz w:val="24"/>
          <w:szCs w:val="24"/>
        </w:rPr>
        <w:t xml:space="preserve">Eiheiji Temple is famous for the layout of its core temple complex, called the </w:t>
      </w:r>
      <w:r>
        <w:rPr>
          <w:rFonts w:ascii="Times New Roman" w:eastAsia="Noto Serif CJK JP" w:hAnsi="Times New Roman" w:cs="Times New Roman"/>
          <w:i/>
          <w:iCs/>
          <w:color w:val="000000" w:themeColor="text1"/>
          <w:sz w:val="24"/>
          <w:szCs w:val="24"/>
        </w:rPr>
        <w:t>garan</w:t>
      </w:r>
      <w:r>
        <w:rPr>
          <w:rFonts w:ascii="Times New Roman" w:eastAsia="Noto Serif CJK JP" w:hAnsi="Times New Roman" w:cs="Times New Roman"/>
          <w:color w:val="000000" w:themeColor="text1"/>
          <w:sz w:val="24"/>
          <w:szCs w:val="24"/>
        </w:rPr>
        <w:t xml:space="preserve">. In Zen Buddhism, temples are organized around seven fundamental structures that form the main spaces in which the monks live, eat, sleep, and practice Zen. These seven buildings are referred to as the </w:t>
      </w:r>
      <w:r>
        <w:rPr>
          <w:rFonts w:ascii="Times New Roman" w:eastAsia="Noto Serif CJK JP" w:hAnsi="Times New Roman" w:cs="Times New Roman"/>
          <w:i/>
          <w:iCs/>
          <w:color w:val="000000" w:themeColor="text1"/>
          <w:sz w:val="24"/>
          <w:szCs w:val="24"/>
        </w:rPr>
        <w:t>shichidō garan</w:t>
      </w:r>
      <w:r>
        <w:rPr>
          <w:rFonts w:ascii="Times New Roman" w:eastAsia="Noto Serif CJK JP" w:hAnsi="Times New Roman" w:cs="Times New Roman"/>
          <w:color w:val="000000" w:themeColor="text1"/>
          <w:sz w:val="24"/>
          <w:szCs w:val="24"/>
        </w:rPr>
        <w:t xml:space="preserve">, or “seven-hall temple.” The word </w:t>
      </w:r>
      <w:r>
        <w:rPr>
          <w:rFonts w:ascii="Times New Roman" w:eastAsia="Noto Serif CJK JP" w:hAnsi="Times New Roman" w:cs="Times New Roman"/>
          <w:i/>
          <w:iCs/>
          <w:color w:val="000000" w:themeColor="text1"/>
          <w:sz w:val="24"/>
          <w:szCs w:val="24"/>
        </w:rPr>
        <w:t>garan</w:t>
      </w:r>
      <w:r>
        <w:rPr>
          <w:rFonts w:ascii="Times New Roman" w:eastAsia="Noto Serif CJK JP" w:hAnsi="Times New Roman" w:cs="Times New Roman"/>
          <w:color w:val="000000" w:themeColor="text1"/>
          <w:sz w:val="24"/>
          <w:szCs w:val="24"/>
        </w:rPr>
        <w:t xml:space="preserve"> itself is derived from a Sanskrit word that referred to a garden where monks gathered to engage in Zen practice.</w:t>
      </w:r>
    </w:p>
    <w:p w14:paraId="647832A2" w14:textId="77777777" w:rsidR="006B1FDC" w:rsidRDefault="006B1FDC" w:rsidP="006B1FDC">
      <w:pPr>
        <w:spacing w:beforeLines="100" w:before="360"/>
        <w:rPr>
          <w:rFonts w:ascii="Times New Roman" w:eastAsia="Noto Serif CJK JP" w:hAnsi="Times New Roman" w:cs="Times New Roman"/>
          <w:color w:val="000000" w:themeColor="text1"/>
          <w:sz w:val="24"/>
          <w:szCs w:val="24"/>
        </w:rPr>
      </w:pPr>
      <w:r>
        <w:rPr>
          <w:rFonts w:ascii="Times New Roman" w:eastAsia="Noto Serif CJK JP" w:hAnsi="Times New Roman" w:cs="Times New Roman"/>
          <w:color w:val="000000" w:themeColor="text1"/>
          <w:sz w:val="24"/>
          <w:szCs w:val="24"/>
        </w:rPr>
        <w:t xml:space="preserve">Conventions about which specific buildings are included in the </w:t>
      </w:r>
      <w:r>
        <w:rPr>
          <w:rFonts w:ascii="Times New Roman" w:eastAsia="Noto Serif CJK JP" w:hAnsi="Times New Roman" w:cs="Times New Roman"/>
          <w:i/>
          <w:iCs/>
          <w:color w:val="000000" w:themeColor="text1"/>
          <w:sz w:val="24"/>
          <w:szCs w:val="24"/>
        </w:rPr>
        <w:t>shichidō</w:t>
      </w:r>
      <w:r>
        <w:rPr>
          <w:rFonts w:ascii="Times New Roman" w:eastAsia="Noto Serif CJK JP" w:hAnsi="Times New Roman" w:cs="Times New Roman"/>
          <w:color w:val="000000" w:themeColor="text1"/>
          <w:sz w:val="24"/>
          <w:szCs w:val="24"/>
        </w:rPr>
        <w:t xml:space="preserve"> </w:t>
      </w:r>
      <w:r>
        <w:rPr>
          <w:rFonts w:ascii="Times New Roman" w:eastAsia="Noto Serif CJK JP" w:hAnsi="Times New Roman" w:cs="Times New Roman"/>
          <w:i/>
          <w:iCs/>
          <w:color w:val="000000" w:themeColor="text1"/>
          <w:sz w:val="24"/>
          <w:szCs w:val="24"/>
        </w:rPr>
        <w:t>garan</w:t>
      </w:r>
      <w:r>
        <w:rPr>
          <w:rFonts w:ascii="Times New Roman" w:eastAsia="Noto Serif CJK JP" w:hAnsi="Times New Roman" w:cs="Times New Roman"/>
          <w:color w:val="000000" w:themeColor="text1"/>
          <w:sz w:val="24"/>
          <w:szCs w:val="24"/>
        </w:rPr>
        <w:t xml:space="preserve"> differ depending on a temple’s affiliated school and era of construction. Eiheiji Temple’s </w:t>
      </w:r>
      <w:r>
        <w:rPr>
          <w:rFonts w:ascii="Times New Roman" w:eastAsia="Noto Serif CJK JP" w:hAnsi="Times New Roman" w:cs="Times New Roman"/>
          <w:i/>
          <w:iCs/>
          <w:color w:val="000000" w:themeColor="text1"/>
          <w:sz w:val="24"/>
          <w:szCs w:val="24"/>
        </w:rPr>
        <w:t>shichidō garan</w:t>
      </w:r>
      <w:r>
        <w:rPr>
          <w:rFonts w:ascii="Times New Roman" w:eastAsia="Noto Serif CJK JP" w:hAnsi="Times New Roman" w:cs="Times New Roman"/>
          <w:color w:val="000000" w:themeColor="text1"/>
          <w:sz w:val="24"/>
          <w:szCs w:val="24"/>
        </w:rPr>
        <w:t xml:space="preserve"> is modeled after that of Tiantong Temple in China, where Zen Master Dōgen (1200–1253) studied before returning to Japan to spread Sōtō Zen Buddhism. The seven buildings of Eiheiji’s </w:t>
      </w:r>
      <w:r>
        <w:rPr>
          <w:rFonts w:ascii="Times New Roman" w:eastAsia="Noto Serif CJK JP" w:hAnsi="Times New Roman" w:cs="Times New Roman"/>
          <w:i/>
          <w:iCs/>
          <w:color w:val="000000" w:themeColor="text1"/>
          <w:sz w:val="24"/>
          <w:szCs w:val="24"/>
        </w:rPr>
        <w:t>garan</w:t>
      </w:r>
      <w:r>
        <w:rPr>
          <w:rFonts w:ascii="Times New Roman" w:eastAsia="Noto Serif CJK JP" w:hAnsi="Times New Roman" w:cs="Times New Roman"/>
          <w:color w:val="000000" w:themeColor="text1"/>
          <w:sz w:val="24"/>
          <w:szCs w:val="24"/>
        </w:rPr>
        <w:t xml:space="preserve"> are the:</w:t>
      </w:r>
    </w:p>
    <w:p w14:paraId="723B65F6" w14:textId="77777777" w:rsidR="006B1FDC" w:rsidRDefault="006B1FDC" w:rsidP="006B1FDC">
      <w:pPr>
        <w:spacing w:beforeLines="100" w:before="360"/>
        <w:rPr>
          <w:rFonts w:ascii="Times New Roman" w:eastAsia="Noto Serif CJK JP" w:hAnsi="Times New Roman" w:cs="Times New Roman"/>
          <w:color w:val="000000" w:themeColor="text1"/>
          <w:sz w:val="24"/>
          <w:szCs w:val="24"/>
        </w:rPr>
      </w:pPr>
      <w:bookmarkStart w:id="0" w:name="_Hlk50030570"/>
      <w:r>
        <w:rPr>
          <w:rFonts w:ascii="Times New Roman" w:eastAsia="Noto Serif CJK JP" w:hAnsi="Times New Roman" w:cs="Times New Roman"/>
          <w:color w:val="000000" w:themeColor="text1"/>
          <w:sz w:val="24"/>
          <w:szCs w:val="24"/>
        </w:rPr>
        <w:t>Sanmon (Main Gate),</w:t>
      </w:r>
    </w:p>
    <w:p w14:paraId="6BC38AE5" w14:textId="77777777" w:rsidR="006B1FDC" w:rsidRDefault="006B1FDC" w:rsidP="006B1FDC">
      <w:pPr>
        <w:spacing w:beforeLines="100" w:before="360"/>
        <w:rPr>
          <w:rFonts w:ascii="Times New Roman" w:eastAsia="Noto Serif CJK JP" w:hAnsi="Times New Roman" w:cs="Times New Roman"/>
          <w:color w:val="000000" w:themeColor="text1"/>
          <w:sz w:val="24"/>
          <w:szCs w:val="24"/>
        </w:rPr>
      </w:pPr>
      <w:r>
        <w:rPr>
          <w:rFonts w:ascii="Times New Roman" w:eastAsia="Noto Serif CJK JP" w:hAnsi="Times New Roman" w:cs="Times New Roman"/>
          <w:color w:val="000000" w:themeColor="text1"/>
          <w:sz w:val="24"/>
          <w:szCs w:val="24"/>
        </w:rPr>
        <w:t>Butsuden (Buddha Hall),</w:t>
      </w:r>
    </w:p>
    <w:p w14:paraId="47B46F33" w14:textId="77777777" w:rsidR="006B1FDC" w:rsidRDefault="006B1FDC" w:rsidP="006B1FDC">
      <w:pPr>
        <w:spacing w:beforeLines="100" w:before="360"/>
        <w:rPr>
          <w:rFonts w:ascii="Times New Roman" w:eastAsia="Noto Serif CJK JP" w:hAnsi="Times New Roman" w:cs="Times New Roman"/>
          <w:color w:val="000000" w:themeColor="text1"/>
          <w:sz w:val="24"/>
          <w:szCs w:val="24"/>
        </w:rPr>
      </w:pPr>
      <w:r>
        <w:rPr>
          <w:rFonts w:ascii="Times New Roman" w:eastAsia="Noto Serif CJK JP" w:hAnsi="Times New Roman" w:cs="Times New Roman"/>
          <w:color w:val="000000" w:themeColor="text1"/>
          <w:sz w:val="24"/>
          <w:szCs w:val="24"/>
        </w:rPr>
        <w:t>Hattō (Dharma Hall),</w:t>
      </w:r>
    </w:p>
    <w:p w14:paraId="701AC2AE" w14:textId="77777777" w:rsidR="006B1FDC" w:rsidRDefault="006B1FDC" w:rsidP="006B1FDC">
      <w:pPr>
        <w:spacing w:beforeLines="100" w:before="360"/>
        <w:rPr>
          <w:rFonts w:ascii="Times New Roman" w:eastAsia="Noto Serif CJK JP" w:hAnsi="Times New Roman" w:cs="Times New Roman"/>
          <w:color w:val="000000" w:themeColor="text1"/>
          <w:sz w:val="24"/>
          <w:szCs w:val="24"/>
        </w:rPr>
      </w:pPr>
      <w:r>
        <w:rPr>
          <w:rFonts w:ascii="Times New Roman" w:eastAsia="Noto Serif CJK JP" w:hAnsi="Times New Roman" w:cs="Times New Roman"/>
          <w:color w:val="000000" w:themeColor="text1"/>
          <w:sz w:val="24"/>
          <w:szCs w:val="24"/>
        </w:rPr>
        <w:t>Sōdō (Monk’s Hall),</w:t>
      </w:r>
    </w:p>
    <w:p w14:paraId="4DAB6E2B" w14:textId="77777777" w:rsidR="006B1FDC" w:rsidRDefault="006B1FDC" w:rsidP="006B1FDC">
      <w:pPr>
        <w:spacing w:beforeLines="100" w:before="360"/>
        <w:rPr>
          <w:rFonts w:ascii="Times New Roman" w:eastAsia="Noto Serif CJK JP" w:hAnsi="Times New Roman" w:cs="Times New Roman"/>
          <w:color w:val="000000" w:themeColor="text1"/>
          <w:sz w:val="24"/>
          <w:szCs w:val="24"/>
        </w:rPr>
      </w:pPr>
      <w:r>
        <w:rPr>
          <w:rFonts w:ascii="Times New Roman" w:eastAsia="Noto Serif CJK JP" w:hAnsi="Times New Roman" w:cs="Times New Roman"/>
          <w:color w:val="000000" w:themeColor="text1"/>
          <w:sz w:val="24"/>
          <w:szCs w:val="24"/>
        </w:rPr>
        <w:t>Daikuin (Kitchen and Administrative Building),</w:t>
      </w:r>
    </w:p>
    <w:p w14:paraId="44AE4342" w14:textId="77777777" w:rsidR="006B1FDC" w:rsidRDefault="006B1FDC" w:rsidP="006B1FDC">
      <w:pPr>
        <w:spacing w:beforeLines="100" w:before="360"/>
        <w:rPr>
          <w:rFonts w:ascii="Times New Roman" w:eastAsia="Noto Serif CJK JP" w:hAnsi="Times New Roman" w:cs="Times New Roman"/>
          <w:color w:val="000000" w:themeColor="text1"/>
          <w:sz w:val="24"/>
          <w:szCs w:val="24"/>
        </w:rPr>
      </w:pPr>
      <w:r>
        <w:rPr>
          <w:rFonts w:ascii="Times New Roman" w:eastAsia="Noto Serif CJK JP" w:hAnsi="Times New Roman" w:cs="Times New Roman"/>
          <w:color w:val="000000" w:themeColor="text1"/>
          <w:sz w:val="24"/>
          <w:szCs w:val="24"/>
        </w:rPr>
        <w:t>Yokushitsu (Bathhouse), and</w:t>
      </w:r>
    </w:p>
    <w:p w14:paraId="6C571A6F" w14:textId="77777777" w:rsidR="006B1FDC" w:rsidRDefault="006B1FDC" w:rsidP="006B1FDC">
      <w:pPr>
        <w:spacing w:beforeLines="100" w:before="360"/>
        <w:rPr>
          <w:rFonts w:ascii="Times New Roman" w:eastAsia="Noto Serif CJK JP" w:hAnsi="Times New Roman" w:cs="Times New Roman"/>
          <w:color w:val="000000" w:themeColor="text1"/>
          <w:sz w:val="24"/>
          <w:szCs w:val="24"/>
        </w:rPr>
      </w:pPr>
      <w:r>
        <w:rPr>
          <w:rFonts w:ascii="Times New Roman" w:eastAsia="Noto Serif CJK JP" w:hAnsi="Times New Roman" w:cs="Times New Roman"/>
          <w:color w:val="000000" w:themeColor="text1"/>
          <w:sz w:val="24"/>
          <w:szCs w:val="24"/>
        </w:rPr>
        <w:t>Tōsu (Toilet)</w:t>
      </w:r>
      <w:bookmarkEnd w:id="0"/>
      <w:r>
        <w:rPr>
          <w:rFonts w:ascii="Times New Roman" w:eastAsia="Noto Serif CJK JP" w:hAnsi="Times New Roman" w:cs="Times New Roman"/>
          <w:color w:val="000000" w:themeColor="text1"/>
          <w:sz w:val="24"/>
          <w:szCs w:val="24"/>
        </w:rPr>
        <w:t>.</w:t>
      </w:r>
    </w:p>
    <w:p w14:paraId="649DFDE5" w14:textId="77777777" w:rsidR="006B1FDC" w:rsidRDefault="006B1FDC" w:rsidP="006B1FDC">
      <w:pPr>
        <w:spacing w:beforeLines="100" w:before="360"/>
        <w:rPr>
          <w:rFonts w:ascii="Times New Roman" w:eastAsia="Noto Serif CJK JP" w:hAnsi="Times New Roman" w:cs="Times New Roman"/>
          <w:color w:val="000000" w:themeColor="text1"/>
          <w:sz w:val="24"/>
          <w:szCs w:val="24"/>
        </w:rPr>
      </w:pPr>
      <w:r>
        <w:rPr>
          <w:rFonts w:ascii="Times New Roman" w:eastAsia="Noto Serif CJK JP" w:hAnsi="Times New Roman" w:cs="Times New Roman"/>
          <w:color w:val="000000" w:themeColor="text1"/>
          <w:sz w:val="24"/>
          <w:szCs w:val="24"/>
        </w:rPr>
        <w:t xml:space="preserve">The buildings of the </w:t>
      </w:r>
      <w:r>
        <w:rPr>
          <w:rFonts w:ascii="Times New Roman" w:eastAsia="Noto Serif CJK JP" w:hAnsi="Times New Roman" w:cs="Times New Roman"/>
          <w:i/>
          <w:iCs/>
          <w:color w:val="000000" w:themeColor="text1"/>
          <w:sz w:val="24"/>
          <w:szCs w:val="24"/>
        </w:rPr>
        <w:t>shichidō garan</w:t>
      </w:r>
      <w:r>
        <w:rPr>
          <w:rFonts w:ascii="Times New Roman" w:eastAsia="Noto Serif CJK JP" w:hAnsi="Times New Roman" w:cs="Times New Roman"/>
          <w:color w:val="000000" w:themeColor="text1"/>
          <w:sz w:val="24"/>
          <w:szCs w:val="24"/>
        </w:rPr>
        <w:t xml:space="preserve"> are all interconnected by a network of covered corridors and stairs.</w:t>
      </w:r>
    </w:p>
    <w:p w14:paraId="2379DE9A" w14:textId="77777777" w:rsidR="00C576BB" w:rsidRPr="006B1FDC" w:rsidRDefault="00C576BB" w:rsidP="006B1FDC"/>
    <w:sectPr w:rsidR="00C576BB" w:rsidRPr="006B1FDC">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721F5" w14:textId="77777777" w:rsidR="00571E78" w:rsidRDefault="00571E78" w:rsidP="002A6075">
      <w:r>
        <w:separator/>
      </w:r>
    </w:p>
  </w:endnote>
  <w:endnote w:type="continuationSeparator" w:id="0">
    <w:p w14:paraId="6F664199" w14:textId="77777777" w:rsidR="00571E78" w:rsidRDefault="00571E7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Noto Serif CJK JP">
    <w:altName w:val="游ゴシック"/>
    <w:panose1 w:val="00000000000000000000"/>
    <w:charset w:val="80"/>
    <w:family w:val="roman"/>
    <w:notTrueType/>
    <w:pitch w:val="variable"/>
    <w:sig w:usb0="00000000" w:usb1="2BDF3C10" w:usb2="00000016" w:usb3="00000000" w:csb0="002E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FD53" w14:textId="77777777" w:rsidR="00571E78" w:rsidRDefault="00571E78" w:rsidP="00C576BB">
    <w:pPr>
      <w:pStyle w:val="a5"/>
      <w:ind w:firstLine="1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C1761" w14:textId="77777777" w:rsidR="00571E78" w:rsidRDefault="00571E78" w:rsidP="00C576BB">
    <w:pPr>
      <w:pStyle w:val="a5"/>
      <w:ind w:firstLine="1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74046" w14:textId="77777777" w:rsidR="00571E78" w:rsidRDefault="00571E78" w:rsidP="00C576BB">
    <w:pPr>
      <w:pStyle w:val="a5"/>
      <w:ind w:firstLine="1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D293" w14:textId="77777777" w:rsidR="00571E78" w:rsidRDefault="00571E78" w:rsidP="002A6075">
      <w:r>
        <w:separator/>
      </w:r>
    </w:p>
  </w:footnote>
  <w:footnote w:type="continuationSeparator" w:id="0">
    <w:p w14:paraId="789B1245" w14:textId="77777777" w:rsidR="00571E78" w:rsidRDefault="00571E78" w:rsidP="002A6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F472D" w14:textId="77777777" w:rsidR="00571E78" w:rsidRDefault="00571E78" w:rsidP="00C576BB">
    <w:pPr>
      <w:pStyle w:val="a3"/>
      <w:ind w:firstLine="1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AD61" w14:textId="77777777" w:rsidR="00571E78" w:rsidRDefault="00571E78" w:rsidP="00C576BB">
    <w:pPr>
      <w:pStyle w:val="a3"/>
      <w:ind w:firstLine="1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67ACD" w14:textId="77777777" w:rsidR="00571E78" w:rsidRDefault="00571E78" w:rsidP="00C576BB">
    <w:pPr>
      <w:pStyle w:val="a3"/>
      <w:ind w:firstLine="1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F175E"/>
    <w:multiLevelType w:val="hybridMultilevel"/>
    <w:tmpl w:val="B4A01368"/>
    <w:lvl w:ilvl="0" w:tplc="3C365824">
      <w:numFmt w:val="bullet"/>
      <w:lvlText w:val=""/>
      <w:lvlJc w:val="left"/>
      <w:pPr>
        <w:ind w:left="450" w:hanging="360"/>
      </w:pPr>
      <w:rPr>
        <w:rFonts w:ascii="Wingdings" w:eastAsiaTheme="minorEastAsia" w:hAnsi="Wingdings" w:cstheme="minorBidi"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 w15:restartNumberingAfterBreak="0">
    <w:nsid w:val="2F9E0326"/>
    <w:multiLevelType w:val="hybridMultilevel"/>
    <w:tmpl w:val="B428EE00"/>
    <w:lvl w:ilvl="0" w:tplc="1E9E09F8">
      <w:start w:val="527"/>
      <w:numFmt w:val="bullet"/>
      <w:lvlText w:val="-"/>
      <w:lvlJc w:val="left"/>
      <w:pPr>
        <w:ind w:left="720" w:hanging="360"/>
      </w:pPr>
      <w:rPr>
        <w:rFonts w:ascii="游明朝" w:eastAsia="游明朝" w:hAnsi="游明朝"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E098A"/>
    <w:multiLevelType w:val="hybridMultilevel"/>
    <w:tmpl w:val="57A0FBBC"/>
    <w:lvl w:ilvl="0" w:tplc="2370CD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025B8D"/>
    <w:multiLevelType w:val="hybridMultilevel"/>
    <w:tmpl w:val="DBE47B12"/>
    <w:lvl w:ilvl="0" w:tplc="E084EDA8">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4" w15:restartNumberingAfterBreak="0">
    <w:nsid w:val="72B308F1"/>
    <w:multiLevelType w:val="hybridMultilevel"/>
    <w:tmpl w:val="860041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438E8"/>
    <w:rsid w:val="00057493"/>
    <w:rsid w:val="00066EF6"/>
    <w:rsid w:val="0008241E"/>
    <w:rsid w:val="00082C34"/>
    <w:rsid w:val="000C48F4"/>
    <w:rsid w:val="000D1090"/>
    <w:rsid w:val="001069DD"/>
    <w:rsid w:val="00107036"/>
    <w:rsid w:val="00123823"/>
    <w:rsid w:val="001352AF"/>
    <w:rsid w:val="00150F02"/>
    <w:rsid w:val="00153802"/>
    <w:rsid w:val="00155DF2"/>
    <w:rsid w:val="00160BAC"/>
    <w:rsid w:val="001D2246"/>
    <w:rsid w:val="001E6D40"/>
    <w:rsid w:val="0023046F"/>
    <w:rsid w:val="002415B8"/>
    <w:rsid w:val="00256AF3"/>
    <w:rsid w:val="00264DB7"/>
    <w:rsid w:val="00267B06"/>
    <w:rsid w:val="002926B2"/>
    <w:rsid w:val="002A24D0"/>
    <w:rsid w:val="002A3E44"/>
    <w:rsid w:val="002A6075"/>
    <w:rsid w:val="00306A44"/>
    <w:rsid w:val="00310CB9"/>
    <w:rsid w:val="003824F4"/>
    <w:rsid w:val="003855B2"/>
    <w:rsid w:val="00395717"/>
    <w:rsid w:val="003B3471"/>
    <w:rsid w:val="003B648F"/>
    <w:rsid w:val="003B7E88"/>
    <w:rsid w:val="003E0ADB"/>
    <w:rsid w:val="003E27EC"/>
    <w:rsid w:val="0041082C"/>
    <w:rsid w:val="00427EBA"/>
    <w:rsid w:val="004502F3"/>
    <w:rsid w:val="00456FDB"/>
    <w:rsid w:val="00477415"/>
    <w:rsid w:val="004B2555"/>
    <w:rsid w:val="004B2AFB"/>
    <w:rsid w:val="004B6634"/>
    <w:rsid w:val="004E7480"/>
    <w:rsid w:val="00542A92"/>
    <w:rsid w:val="00553177"/>
    <w:rsid w:val="00563637"/>
    <w:rsid w:val="00571E78"/>
    <w:rsid w:val="005B4234"/>
    <w:rsid w:val="005B6592"/>
    <w:rsid w:val="005C5727"/>
    <w:rsid w:val="005F486C"/>
    <w:rsid w:val="00601B16"/>
    <w:rsid w:val="00606451"/>
    <w:rsid w:val="00610462"/>
    <w:rsid w:val="0061687A"/>
    <w:rsid w:val="00623B6E"/>
    <w:rsid w:val="006708EF"/>
    <w:rsid w:val="006B1FDC"/>
    <w:rsid w:val="006B709E"/>
    <w:rsid w:val="006C52B1"/>
    <w:rsid w:val="006D6D86"/>
    <w:rsid w:val="006F2D4E"/>
    <w:rsid w:val="006F353F"/>
    <w:rsid w:val="00710B39"/>
    <w:rsid w:val="00716281"/>
    <w:rsid w:val="00721860"/>
    <w:rsid w:val="00727F9F"/>
    <w:rsid w:val="00730452"/>
    <w:rsid w:val="007840B3"/>
    <w:rsid w:val="007A415D"/>
    <w:rsid w:val="007B4BB1"/>
    <w:rsid w:val="007C2A1D"/>
    <w:rsid w:val="007F3050"/>
    <w:rsid w:val="007F79BB"/>
    <w:rsid w:val="00841C34"/>
    <w:rsid w:val="00843E26"/>
    <w:rsid w:val="0088645F"/>
    <w:rsid w:val="008C34B9"/>
    <w:rsid w:val="008D2586"/>
    <w:rsid w:val="008E2210"/>
    <w:rsid w:val="00932FC2"/>
    <w:rsid w:val="00947B25"/>
    <w:rsid w:val="00994469"/>
    <w:rsid w:val="009B4E2A"/>
    <w:rsid w:val="009B5C7E"/>
    <w:rsid w:val="009F3DBE"/>
    <w:rsid w:val="009F7832"/>
    <w:rsid w:val="00A20C5E"/>
    <w:rsid w:val="00A3347F"/>
    <w:rsid w:val="00A369CC"/>
    <w:rsid w:val="00A6369C"/>
    <w:rsid w:val="00A751D7"/>
    <w:rsid w:val="00A9264F"/>
    <w:rsid w:val="00A93555"/>
    <w:rsid w:val="00AB4298"/>
    <w:rsid w:val="00AC4466"/>
    <w:rsid w:val="00AF4658"/>
    <w:rsid w:val="00B102F2"/>
    <w:rsid w:val="00B13D95"/>
    <w:rsid w:val="00B8789B"/>
    <w:rsid w:val="00B96458"/>
    <w:rsid w:val="00BA3FCA"/>
    <w:rsid w:val="00BC07F6"/>
    <w:rsid w:val="00BC0E3B"/>
    <w:rsid w:val="00BC77F9"/>
    <w:rsid w:val="00BE341A"/>
    <w:rsid w:val="00C000D5"/>
    <w:rsid w:val="00C1104D"/>
    <w:rsid w:val="00C128E5"/>
    <w:rsid w:val="00C14B93"/>
    <w:rsid w:val="00C27E26"/>
    <w:rsid w:val="00C3329D"/>
    <w:rsid w:val="00C576BB"/>
    <w:rsid w:val="00C81547"/>
    <w:rsid w:val="00CC1F7A"/>
    <w:rsid w:val="00CE4272"/>
    <w:rsid w:val="00CF1756"/>
    <w:rsid w:val="00CF4734"/>
    <w:rsid w:val="00CF693F"/>
    <w:rsid w:val="00CF7D2F"/>
    <w:rsid w:val="00D03ED1"/>
    <w:rsid w:val="00D6303C"/>
    <w:rsid w:val="00D66115"/>
    <w:rsid w:val="00D71E8F"/>
    <w:rsid w:val="00DB0D99"/>
    <w:rsid w:val="00DF1329"/>
    <w:rsid w:val="00DF2ED2"/>
    <w:rsid w:val="00E2089A"/>
    <w:rsid w:val="00E31261"/>
    <w:rsid w:val="00E67CD5"/>
    <w:rsid w:val="00E83D0D"/>
    <w:rsid w:val="00EC0B82"/>
    <w:rsid w:val="00ED7B9E"/>
    <w:rsid w:val="00F43711"/>
    <w:rsid w:val="00F6239F"/>
    <w:rsid w:val="00F84D97"/>
    <w:rsid w:val="00FD7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AA0DF9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34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576BB"/>
    <w:pPr>
      <w:widowControl/>
      <w:spacing w:before="100" w:beforeAutospacing="1" w:after="100" w:afterAutospacing="1"/>
      <w:ind w:firstLineChars="50" w:firstLine="50"/>
      <w:jc w:val="left"/>
    </w:pPr>
    <w:rPr>
      <w:rFonts w:ascii="Times New Roman" w:eastAsia="Times New Roman" w:hAnsi="Times New Roman" w:cs="Times New Roman"/>
      <w:kern w:val="0"/>
      <w:sz w:val="24"/>
      <w:szCs w:val="24"/>
    </w:rPr>
  </w:style>
  <w:style w:type="paragraph" w:styleId="aa">
    <w:name w:val="annotation text"/>
    <w:basedOn w:val="a"/>
    <w:link w:val="ab"/>
    <w:uiPriority w:val="99"/>
    <w:unhideWhenUsed/>
    <w:rsid w:val="00C576BB"/>
    <w:pPr>
      <w:widowControl/>
      <w:spacing w:before="100" w:beforeAutospacing="1" w:after="100" w:afterAutospacing="1" w:line="400" w:lineRule="exact"/>
      <w:ind w:firstLineChars="50" w:firstLine="50"/>
      <w:jc w:val="left"/>
    </w:pPr>
    <w:rPr>
      <w:kern w:val="0"/>
      <w:sz w:val="22"/>
    </w:rPr>
  </w:style>
  <w:style w:type="character" w:customStyle="1" w:styleId="ab">
    <w:name w:val="コメント文字列 (文字)"/>
    <w:basedOn w:val="a0"/>
    <w:link w:val="aa"/>
    <w:uiPriority w:val="99"/>
    <w:rsid w:val="00C576BB"/>
    <w:rPr>
      <w:kern w:val="0"/>
      <w:sz w:val="22"/>
    </w:rPr>
  </w:style>
  <w:style w:type="character" w:styleId="ac">
    <w:name w:val="Hyperlink"/>
    <w:basedOn w:val="a0"/>
    <w:uiPriority w:val="99"/>
    <w:unhideWhenUsed/>
    <w:rsid w:val="00C576BB"/>
    <w:rPr>
      <w:color w:val="0000FF"/>
      <w:u w:val="single"/>
    </w:rPr>
  </w:style>
  <w:style w:type="character" w:styleId="ad">
    <w:name w:val="Emphasis"/>
    <w:basedOn w:val="a0"/>
    <w:uiPriority w:val="20"/>
    <w:qFormat/>
    <w:rsid w:val="00C576BB"/>
    <w:rPr>
      <w:i/>
      <w:iCs/>
    </w:rPr>
  </w:style>
  <w:style w:type="character" w:customStyle="1" w:styleId="ae">
    <w:name w:val="コメント内容 (文字)"/>
    <w:basedOn w:val="ab"/>
    <w:link w:val="af"/>
    <w:uiPriority w:val="99"/>
    <w:semiHidden/>
    <w:rsid w:val="00C576BB"/>
    <w:rPr>
      <w:b/>
      <w:bCs/>
      <w:kern w:val="0"/>
      <w:sz w:val="20"/>
      <w:szCs w:val="20"/>
    </w:rPr>
  </w:style>
  <w:style w:type="paragraph" w:styleId="af">
    <w:name w:val="annotation subject"/>
    <w:basedOn w:val="aa"/>
    <w:next w:val="aa"/>
    <w:link w:val="ae"/>
    <w:uiPriority w:val="99"/>
    <w:semiHidden/>
    <w:unhideWhenUsed/>
    <w:rsid w:val="00C576BB"/>
    <w:pPr>
      <w:spacing w:line="240" w:lineRule="auto"/>
    </w:pPr>
    <w:rPr>
      <w:b/>
      <w:bCs/>
      <w:sz w:val="20"/>
      <w:szCs w:val="20"/>
    </w:rPr>
  </w:style>
  <w:style w:type="character" w:customStyle="1" w:styleId="Hyperlink1">
    <w:name w:val="Hyperlink1"/>
    <w:basedOn w:val="a0"/>
    <w:uiPriority w:val="99"/>
    <w:unhideWhenUsed/>
    <w:rsid w:val="00C576BB"/>
    <w:rPr>
      <w:color w:val="0563C1"/>
      <w:u w:val="single"/>
    </w:rPr>
  </w:style>
  <w:style w:type="paragraph" w:styleId="af0">
    <w:name w:val="List Paragraph"/>
    <w:basedOn w:val="a"/>
    <w:uiPriority w:val="34"/>
    <w:qFormat/>
    <w:rsid w:val="00C576BB"/>
    <w:pPr>
      <w:widowControl/>
      <w:spacing w:before="100" w:beforeAutospacing="1" w:after="100" w:afterAutospacing="1" w:line="400" w:lineRule="exact"/>
      <w:ind w:leftChars="400" w:left="840" w:firstLineChars="50" w:firstLine="50"/>
      <w:jc w:val="left"/>
    </w:pPr>
    <w:rPr>
      <w:kern w:val="0"/>
      <w:sz w:val="22"/>
    </w:rPr>
  </w:style>
  <w:style w:type="character" w:styleId="af1">
    <w:name w:val="annotation reference"/>
    <w:basedOn w:val="a0"/>
    <w:uiPriority w:val="99"/>
    <w:semiHidden/>
    <w:unhideWhenUsed/>
    <w:rsid w:val="00427EBA"/>
    <w:rPr>
      <w:sz w:val="18"/>
      <w:szCs w:val="18"/>
    </w:rPr>
  </w:style>
  <w:style w:type="paragraph" w:styleId="af2">
    <w:name w:val="Revision"/>
    <w:hidden/>
    <w:uiPriority w:val="99"/>
    <w:semiHidden/>
    <w:rsid w:val="00306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87872802">
      <w:bodyDiv w:val="1"/>
      <w:marLeft w:val="0"/>
      <w:marRight w:val="0"/>
      <w:marTop w:val="0"/>
      <w:marBottom w:val="0"/>
      <w:divBdr>
        <w:top w:val="none" w:sz="0" w:space="0" w:color="auto"/>
        <w:left w:val="none" w:sz="0" w:space="0" w:color="auto"/>
        <w:bottom w:val="none" w:sz="0" w:space="0" w:color="auto"/>
        <w:right w:val="none" w:sz="0" w:space="0" w:color="auto"/>
      </w:divBdr>
      <w:divsChild>
        <w:div w:id="1402021705">
          <w:marLeft w:val="0"/>
          <w:marRight w:val="0"/>
          <w:marTop w:val="0"/>
          <w:marBottom w:val="0"/>
          <w:divBdr>
            <w:top w:val="none" w:sz="0" w:space="0" w:color="auto"/>
            <w:left w:val="none" w:sz="0" w:space="0" w:color="auto"/>
            <w:bottom w:val="none" w:sz="0" w:space="0" w:color="auto"/>
            <w:right w:val="none" w:sz="0" w:space="0" w:color="auto"/>
          </w:divBdr>
        </w:div>
        <w:div w:id="852569233">
          <w:marLeft w:val="0"/>
          <w:marRight w:val="0"/>
          <w:marTop w:val="0"/>
          <w:marBottom w:val="0"/>
          <w:divBdr>
            <w:top w:val="none" w:sz="0" w:space="0" w:color="auto"/>
            <w:left w:val="none" w:sz="0" w:space="0" w:color="auto"/>
            <w:bottom w:val="none" w:sz="0" w:space="0" w:color="auto"/>
            <w:right w:val="none" w:sz="0" w:space="0" w:color="auto"/>
          </w:divBdr>
        </w:div>
        <w:div w:id="1015887825">
          <w:marLeft w:val="0"/>
          <w:marRight w:val="0"/>
          <w:marTop w:val="0"/>
          <w:marBottom w:val="0"/>
          <w:divBdr>
            <w:top w:val="none" w:sz="0" w:space="0" w:color="auto"/>
            <w:left w:val="none" w:sz="0" w:space="0" w:color="auto"/>
            <w:bottom w:val="none" w:sz="0" w:space="0" w:color="auto"/>
            <w:right w:val="none" w:sz="0" w:space="0" w:color="auto"/>
          </w:divBdr>
        </w:div>
        <w:div w:id="1724718593">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0954264">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CDF1B-76DB-4E93-B034-ECF4BCE1C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2022-11-08T11:29:00Z</dcterms:created>
  <dcterms:modified xsi:type="dcterms:W3CDTF">2022-11-08T11:29:00Z</dcterms:modified>
</cp:coreProperties>
</file>