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5050" w14:textId="77777777" w:rsidR="008608E0" w:rsidRDefault="008608E0" w:rsidP="008608E0">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Vision for the Park</w:t>
      </w:r>
    </w:p>
    <w:p w14:paraId="2B2BEA6D" w14:textId="77777777" w:rsidR="008608E0" w:rsidRDefault="008608E0" w:rsidP="008608E0">
      <w:pPr>
        <w:jc w:val="left"/>
        <w:rPr>
          <w:rFonts w:ascii="Times New Roman" w:eastAsia="ＭＳ 明朝" w:hAnsi="Times New Roman" w:cs="Times New Roman"/>
          <w:b/>
          <w:bCs/>
          <w:sz w:val="24"/>
          <w:szCs w:val="24"/>
        </w:rPr>
      </w:pPr>
    </w:p>
    <w:p w14:paraId="4ECD1783" w14:textId="77777777" w:rsidR="008608E0" w:rsidRDefault="008608E0" w:rsidP="008608E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Under the direction of </w:t>
      </w:r>
      <w:r>
        <w:rPr>
          <w:rFonts w:ascii="Times New Roman" w:hAnsi="Times New Roman"/>
          <w:sz w:val="24"/>
        </w:rPr>
        <w:t>Tsukamoto Konami</w:t>
      </w:r>
      <w:r>
        <w:rPr>
          <w:rFonts w:ascii="Times New Roman" w:eastAsia="ＭＳ 明朝" w:hAnsi="Times New Roman" w:cs="Times New Roman"/>
          <w:sz w:val="24"/>
          <w:szCs w:val="24"/>
        </w:rPr>
        <w:t>, the chief director of Hamamatsu Flower Park since 2013, the park has become renowned for its distinctive tulip and cherry blossom displays in spring. Moreover, the number and variety of events and educational seminars held at the park have increased, including new events such as art exhibitions and musical performances. Highly regarded and popular seasonal displays also feature prominently in the park’s event calendar.</w:t>
      </w:r>
    </w:p>
    <w:p w14:paraId="2D0BD41C" w14:textId="77777777" w:rsidR="008608E0" w:rsidRDefault="008608E0" w:rsidP="008608E0">
      <w:pPr>
        <w:jc w:val="left"/>
        <w:rPr>
          <w:rFonts w:ascii="Times New Roman" w:eastAsia="ＭＳ 明朝" w:hAnsi="Times New Roman" w:cs="Times New Roman"/>
          <w:sz w:val="24"/>
          <w:szCs w:val="24"/>
        </w:rPr>
      </w:pPr>
    </w:p>
    <w:p w14:paraId="39D4EFA5" w14:textId="77777777" w:rsidR="008608E0" w:rsidRDefault="008608E0" w:rsidP="008608E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Tsukamoto’s conviction that flowers and trees are essential to human well-being is reflected in her vision for the park. That ethos is nurtured in the park and clearly seen in the immaculately tended paths and gardens, maintained so that visitors, including those who may be suffering, may feel invigorated by their surroundings.</w:t>
      </w:r>
    </w:p>
    <w:p w14:paraId="039FAEEE" w14:textId="6DF38EB6" w:rsidR="00BD3B97" w:rsidRPr="008608E0" w:rsidRDefault="00BD3B97" w:rsidP="008608E0"/>
    <w:sectPr w:rsidR="00BD3B97" w:rsidRPr="008608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08E0"/>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1383040">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2022-11-08T11:35:00Z</dcterms:created>
  <dcterms:modified xsi:type="dcterms:W3CDTF">2022-11-08T11:35:00Z</dcterms:modified>
</cp:coreProperties>
</file>