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10A7" w14:textId="77777777" w:rsidR="00843F14" w:rsidRDefault="00843F14" w:rsidP="00843F14">
      <w:pPr>
        <w:widowControl/>
        <w:rPr>
          <w:rFonts w:ascii="Times New Roman" w:hAnsi="Times New Roman" w:cs="Times New Roman"/>
          <w:b/>
          <w:sz w:val="24"/>
          <w:szCs w:val="24"/>
        </w:rPr>
      </w:pPr>
      <w:bookmarkStart w:id="0" w:name="_Toc58235028"/>
      <w:r>
        <w:rPr>
          <w:rFonts w:ascii="Times New Roman" w:hAnsi="Times New Roman" w:cs="Times New Roman"/>
          <w:b/>
          <w:sz w:val="24"/>
          <w:szCs w:val="24"/>
        </w:rPr>
        <w:t>Izumibo Hall</w:t>
      </w:r>
      <w:bookmarkEnd w:id="0"/>
    </w:p>
    <w:p w14:paraId="072C8427" w14:textId="77777777" w:rsidR="00843F14" w:rsidRDefault="00843F14" w:rsidP="00843F14">
      <w:pPr>
        <w:widowControl/>
        <w:rPr>
          <w:rFonts w:ascii="Times New Roman" w:eastAsia="Meiryo UI" w:hAnsi="Times New Roman"/>
          <w:sz w:val="24"/>
          <w:szCs w:val="20"/>
        </w:rPr>
      </w:pPr>
      <w:r>
        <w:rPr>
          <w:rFonts w:ascii="Times New Roman" w:eastAsia="Meiryo UI" w:hAnsi="Times New Roman"/>
          <w:sz w:val="24"/>
          <w:szCs w:val="20"/>
        </w:rPr>
        <w:t>This building incorporates the entranceway, main room, and anteroom of the guest hall from Izumibo Temple, which was located on Mt. Otokoyama in the Iwashimizu Hachimangu shrine-temple complex. According to legend, the entranceway was originally part of Fushimi Castle built by the warlord Toyotomi Hideyoshi (1537–1598), and the doors display his paulownia crests. The main room and anteroom retain the grand décor and classic architectural style of the early seventeenth century.</w:t>
      </w:r>
    </w:p>
    <w:p w14:paraId="51D68975" w14:textId="77777777" w:rsidR="00843F14" w:rsidRDefault="00843F14" w:rsidP="00843F14">
      <w:pPr>
        <w:widowControl/>
        <w:rPr>
          <w:rFonts w:ascii="Times New Roman" w:eastAsia="Meiryo UI" w:hAnsi="Times New Roman"/>
          <w:sz w:val="24"/>
          <w:szCs w:val="20"/>
        </w:rPr>
      </w:pPr>
    </w:p>
    <w:p w14:paraId="2E643DAC" w14:textId="77777777" w:rsidR="00843F14" w:rsidRDefault="00843F14" w:rsidP="00843F14">
      <w:pPr>
        <w:widowControl/>
        <w:rPr>
          <w:rFonts w:ascii="Times New Roman" w:eastAsia="Meiryo UI" w:hAnsi="Times New Roman"/>
          <w:sz w:val="24"/>
          <w:szCs w:val="20"/>
        </w:rPr>
      </w:pPr>
      <w:r>
        <w:rPr>
          <w:rFonts w:ascii="Times New Roman" w:eastAsia="Meiryo UI" w:hAnsi="Times New Roman"/>
          <w:sz w:val="24"/>
          <w:szCs w:val="20"/>
        </w:rPr>
        <w:t>In 1868, when the government ordered the separation of Shinto and Buddhism, all Buddhist structures were removed from the complex on Mt. Otokoyama. The main room, anteroom, and entranceway of the Izumibo guest hall were carefully preserved and later incorporated into the present-day Izumibo Hall at</w:t>
      </w:r>
      <w:r>
        <w:t xml:space="preserve"> </w:t>
      </w:r>
      <w:r>
        <w:rPr>
          <w:rFonts w:ascii="Times New Roman" w:eastAsia="Meiryo UI" w:hAnsi="Times New Roman"/>
          <w:sz w:val="24"/>
          <w:szCs w:val="20"/>
        </w:rPr>
        <w:t>the Shokado Garden. These three architectural elements are registered Cultural Properties of Kyoto Prefecture.</w:t>
      </w:r>
    </w:p>
    <w:p w14:paraId="08CDFA39" w14:textId="3C01EE4C" w:rsidR="00923655" w:rsidRPr="00843F14" w:rsidRDefault="00923655" w:rsidP="00843F14"/>
    <w:sectPr w:rsidR="00923655" w:rsidRPr="00843F1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3F14"/>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986615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