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D6E9" w14:textId="77777777" w:rsidR="000C0283" w:rsidRDefault="000C0283" w:rsidP="000C0283">
      <w:pPr>
        <w:rPr>
          <w:rFonts w:ascii="Times New Roman" w:eastAsia="ＭＳ 明朝" w:hAnsi="Times New Roman" w:cs="Times New Roman"/>
          <w:b/>
          <w:sz w:val="24"/>
          <w:szCs w:val="24"/>
        </w:rPr>
      </w:pPr>
      <w:r>
        <w:rPr>
          <w:rFonts w:ascii="Times New Roman" w:eastAsia="ＭＳ 明朝" w:hAnsi="Times New Roman" w:cs="Times New Roman"/>
          <w:b/>
          <w:sz w:val="24"/>
          <w:szCs w:val="24"/>
        </w:rPr>
        <w:t>Izumi Shikibu Memorial Stupa</w:t>
      </w:r>
    </w:p>
    <w:p w14:paraId="60657A8A" w14:textId="77777777" w:rsidR="000C0283" w:rsidRDefault="000C0283" w:rsidP="000C0283">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Izumi Shikibu (ca. 976–1036) was a court lady and renowned literary figure of the Heian period (794–1185). She is especially known for her </w:t>
      </w:r>
      <w:r>
        <w:rPr>
          <w:rFonts w:ascii="Times New Roman" w:eastAsia="Times New Roman" w:hAnsi="Times New Roman" w:cs="Times New Roman"/>
          <w:i/>
          <w:kern w:val="0"/>
          <w:sz w:val="24"/>
          <w:szCs w:val="24"/>
        </w:rPr>
        <w:t>waka</w:t>
      </w:r>
      <w:r>
        <w:rPr>
          <w:rFonts w:ascii="Times New Roman" w:eastAsia="Times New Roman" w:hAnsi="Times New Roman" w:cs="Times New Roman"/>
          <w:kern w:val="0"/>
          <w:sz w:val="24"/>
          <w:szCs w:val="24"/>
        </w:rPr>
        <w:t>, a poetic style in which each poem has 31 syllables grouped into five lines of 5-7-5-7-7. This stone stupa was erected to honor Shikibu and celebrate one of her most famous verses. The poem is thought to have been composed between 1002 and 1005, when Izumi Shikibu is said to have sought the guidance of Engyōji’s founding abbot, Shōkū (910–1007), after turning to Buddhism in search of spiritual solace.</w:t>
      </w:r>
    </w:p>
    <w:p w14:paraId="301AEE6E" w14:textId="77777777" w:rsidR="000C0283" w:rsidRDefault="000C0283" w:rsidP="000C0283">
      <w:pPr>
        <w:widowControl/>
        <w:rPr>
          <w:rFonts w:ascii="Times New Roman" w:eastAsia="Times New Roman" w:hAnsi="Times New Roman" w:cs="Times New Roman"/>
          <w:kern w:val="0"/>
          <w:sz w:val="24"/>
          <w:szCs w:val="24"/>
        </w:rPr>
      </w:pPr>
    </w:p>
    <w:p w14:paraId="1439B3D3"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From darkness I come</w:t>
      </w:r>
    </w:p>
    <w:p w14:paraId="04B47288"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To set out along a path </w:t>
      </w:r>
    </w:p>
    <w:p w14:paraId="199A8CD2"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Of greater darkness;</w:t>
      </w:r>
    </w:p>
    <w:p w14:paraId="59191DB8"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Illuminate my dark path,</w:t>
      </w:r>
    </w:p>
    <w:p w14:paraId="3395F5FC"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O, moon on the mountain’s peak.</w:t>
      </w:r>
    </w:p>
    <w:p w14:paraId="1B0A8BBB" w14:textId="77777777" w:rsidR="000C0283" w:rsidRDefault="000C0283" w:rsidP="000C0283">
      <w:pPr>
        <w:widowControl/>
        <w:ind w:firstLine="720"/>
        <w:rPr>
          <w:rFonts w:ascii="Times New Roman" w:eastAsia="Times New Roman" w:hAnsi="Times New Roman" w:cs="Times New Roman"/>
          <w:kern w:val="0"/>
          <w:sz w:val="24"/>
          <w:szCs w:val="24"/>
        </w:rPr>
      </w:pPr>
    </w:p>
    <w:p w14:paraId="7E9F4DD6" w14:textId="77777777" w:rsidR="000C0283" w:rsidRDefault="000C0283" w:rsidP="000C0283">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verse draws on familiar poetic allusions to highlight the relationship between suffering and salvation. The “moon,” for example, is a symbol of Buddhist enlightenment, but also of Shōkū himself. The poem was selected for inclusion in an imperial anthology, the highest poetic honor of the day. Shōkū was so deeply moved by Izumi Shikibu’s appeal that he sent an immediate reply:</w:t>
      </w:r>
    </w:p>
    <w:p w14:paraId="407A00D4" w14:textId="77777777" w:rsidR="000C0283" w:rsidRDefault="000C0283" w:rsidP="000C0283">
      <w:pPr>
        <w:widowControl/>
        <w:rPr>
          <w:rFonts w:ascii="Times New Roman" w:eastAsia="Times New Roman" w:hAnsi="Times New Roman" w:cs="Times New Roman"/>
          <w:kern w:val="0"/>
          <w:sz w:val="24"/>
          <w:szCs w:val="24"/>
        </w:rPr>
      </w:pPr>
    </w:p>
    <w:p w14:paraId="237EA90C"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Though the sun has set</w:t>
      </w:r>
    </w:p>
    <w:p w14:paraId="4D27F7A4"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moon has not yet risen;</w:t>
      </w:r>
    </w:p>
    <w:p w14:paraId="115436F5"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In the growing dusk,</w:t>
      </w:r>
    </w:p>
    <w:p w14:paraId="66CD0974"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 illuminate the night</w:t>
      </w:r>
    </w:p>
    <w:p w14:paraId="62F086AC" w14:textId="77777777" w:rsidR="000C0283" w:rsidRDefault="000C0283" w:rsidP="000C0283">
      <w:pPr>
        <w:widowControl/>
        <w:ind w:firstLine="720"/>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With the beacon of the dharma.</w:t>
      </w:r>
    </w:p>
    <w:p w14:paraId="406B6507" w14:textId="77777777" w:rsidR="000C0283" w:rsidRDefault="000C0283" w:rsidP="000C0283">
      <w:pPr>
        <w:widowControl/>
        <w:ind w:firstLine="720"/>
        <w:rPr>
          <w:rFonts w:ascii="Times New Roman" w:eastAsia="Times New Roman" w:hAnsi="Times New Roman" w:cs="Times New Roman"/>
          <w:kern w:val="0"/>
          <w:sz w:val="24"/>
          <w:szCs w:val="24"/>
        </w:rPr>
      </w:pPr>
    </w:p>
    <w:p w14:paraId="730F90A3" w14:textId="77777777" w:rsidR="000C0283" w:rsidRDefault="000C0283" w:rsidP="000C0283">
      <w:pPr>
        <w:widowControl/>
        <w:ind w:firstLine="284"/>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Temple records state that when Izumi Shikibu died, she was laid to rest in a robe sent to her by Shōkū.</w:t>
      </w:r>
    </w:p>
    <w:p w14:paraId="372CA7EA" w14:textId="77777777" w:rsidR="000C0283" w:rsidRDefault="000C0283" w:rsidP="000C0283">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The stupa was erected in 1233, making it the oldest inscribed stone monument in Hyogo Prefecture. However, virtually every piece of it has been replaced or repaired over the subsequent centuries.</w:t>
      </w:r>
    </w:p>
    <w:p w14:paraId="294B9776" w14:textId="6F6C0D59" w:rsidR="008D2586" w:rsidRPr="000C0283" w:rsidRDefault="008D2586" w:rsidP="000C0283"/>
    <w:sectPr w:rsidR="008D2586" w:rsidRPr="000C0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0283"/>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66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