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8A1E7" w14:textId="5119464C" w:rsidR="00A75436" w:rsidRDefault="00A75436" w:rsidP="00A75436">
      <w:pPr>
        <w:spacing w:line="276" w:lineRule="auto"/>
        <w:rPr>
          <w:b/>
        </w:rPr>
      </w:pPr>
      <w:r>
        <w:rPr>
          <w:b/>
          <w:color w:val="404040"/>
          <w:spacing w:val="8"/>
        </w:rPr>
        <w:t>Nishikigaoka Woods</w:t>
      </w:r>
    </w:p>
    <w:p w14:paraId="6827C4F3" w14:textId="77777777" w:rsidR="00A75436" w:rsidRDefault="00A75436" w:rsidP="00A75436">
      <w:pPr>
        <w:spacing w:line="276" w:lineRule="auto"/>
        <w:rPr>
          <w:b/>
        </w:rPr>
      </w:pPr>
    </w:p>
    <w:p w14:paraId="58BB9AA8" w14:textId="77777777" w:rsidR="00A75436" w:rsidRDefault="00A75436" w:rsidP="00A75436">
      <w:pPr>
        <w:spacing w:line="276" w:lineRule="auto"/>
      </w:pPr>
      <w:r>
        <w:rPr>
          <w:color w:val="404040"/>
          <w:spacing w:val="8"/>
        </w:rPr>
        <w:t xml:space="preserve">Nishikigaoka woods is a woodland on high ground behind the Kayonoike Pond, and is one of the spots in the garden that best showcases seasonal change. The grove once included many species of trees but today features mainly Japanese cedars and other evergreens, assuring it is green, even in winter. A cherry tree blossoms in spring and the maples of the grove on the verge of the pond lend the garden color in autumn. Although surrounded by city, the grove attracts many wild birds. Paths within the grove lead to the thatch-roofed Moshoan Rest House, Shitennodo Temple, and another small temple called the Jizodo. </w:t>
      </w:r>
    </w:p>
    <w:p w14:paraId="6FFA9C3B" w14:textId="77777777" w:rsidR="00EC4C39" w:rsidRPr="00A75436" w:rsidRDefault="00EC4C39" w:rsidP="00A75436">
      <w:pPr>
        <w:rPr>
          <w:rFonts w:eastAsia="Arial"/>
        </w:rPr>
      </w:pPr>
    </w:p>
    <w:sectPr w:rsidR="00EC4C39" w:rsidRPr="00A7543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7178E"/>
    <w:rsid w:val="0089626F"/>
    <w:rsid w:val="008D3D59"/>
    <w:rsid w:val="00921232"/>
    <w:rsid w:val="00A05879"/>
    <w:rsid w:val="00A75436"/>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091500">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2022-11-08T12:43:00Z</dcterms:created>
  <dcterms:modified xsi:type="dcterms:W3CDTF">2022-11-08T12:43:00Z</dcterms:modified>
</cp:coreProperties>
</file>