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2BF3" w14:textId="72961ECD" w:rsidR="00CA35C4" w:rsidRDefault="00CA35C4" w:rsidP="00CA35C4">
      <w:pPr>
        <w:spacing w:line="276" w:lineRule="auto"/>
        <w:rPr>
          <w:b/>
        </w:rPr>
      </w:pPr>
      <w:r>
        <w:rPr>
          <w:b/>
          <w:color w:val="404040"/>
          <w:spacing w:val="8"/>
        </w:rPr>
        <w:t>Kakonoike Pond</w:t>
      </w:r>
    </w:p>
    <w:p w14:paraId="1299F780" w14:textId="77777777" w:rsidR="00CA35C4" w:rsidRDefault="00CA35C4" w:rsidP="00CA35C4">
      <w:pPr>
        <w:spacing w:line="276" w:lineRule="auto"/>
      </w:pPr>
    </w:p>
    <w:p w14:paraId="37B8A465" w14:textId="77777777" w:rsidR="00CA35C4" w:rsidRDefault="00CA35C4" w:rsidP="00CA35C4">
      <w:pPr>
        <w:spacing w:line="276" w:lineRule="auto"/>
        <w:rPr>
          <w:color w:val="404040"/>
          <w:spacing w:val="8"/>
        </w:rPr>
      </w:pPr>
      <w:r>
        <w:rPr>
          <w:color w:val="404040"/>
          <w:spacing w:val="8"/>
        </w:rPr>
        <w:t xml:space="preserve">The pond into which Kakonotaki Falls empties is Kakonoike. The banks are smooth and hollowed out and a small grassy island rises in the center (Nakajima). The outflow of the pond is the origin of the meandering stream (kyokusui) that winds through the garden before emptying into the Asahi River. </w:t>
      </w:r>
    </w:p>
    <w:p w14:paraId="418787B0" w14:textId="77777777" w:rsidR="00CA35C4" w:rsidRDefault="00CA35C4" w:rsidP="00CA35C4">
      <w:pPr>
        <w:spacing w:line="276" w:lineRule="auto"/>
        <w:rPr>
          <w:color w:val="404040"/>
          <w:spacing w:val="8"/>
        </w:rPr>
      </w:pPr>
    </w:p>
    <w:p w14:paraId="076D5258" w14:textId="77777777" w:rsidR="00CA35C4" w:rsidRDefault="00CA35C4" w:rsidP="00CA35C4">
      <w:pPr>
        <w:spacing w:line="276" w:lineRule="auto"/>
      </w:pPr>
      <w:r>
        <w:rPr>
          <w:color w:val="404040"/>
          <w:spacing w:val="8"/>
        </w:rPr>
        <w:t>The name of the pond, Kako, means “a variety of flowers.” When the garden was first built, the waterfall and pond were surrounded by mountain cherry trees and shrubs that bloomed from one season to the next and which could be enjoyed from a small shelter called the Kako. Although neither the plants nor the building survive, the name serves as a reminder of the past. Today the pond is surrounded by other foliage; a dense grove of trees lines the pathway that leads to the pond.</w:t>
      </w:r>
    </w:p>
    <w:p w14:paraId="6FFA9C3B" w14:textId="77777777" w:rsidR="00EC4C39" w:rsidRPr="00CA35C4" w:rsidRDefault="00EC4C39" w:rsidP="00CA35C4">
      <w:pPr>
        <w:rPr>
          <w:rFonts w:eastAsia="Arial"/>
        </w:rPr>
      </w:pPr>
    </w:p>
    <w:sectPr w:rsidR="00EC4C39" w:rsidRPr="00CA35C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CA35C4"/>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7041087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2022-11-08T12:44:00Z</dcterms:created>
  <dcterms:modified xsi:type="dcterms:W3CDTF">2022-11-08T12:44:00Z</dcterms:modified>
</cp:coreProperties>
</file>