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C7401" w14:textId="0A628223" w:rsidR="00585621" w:rsidRDefault="00585621" w:rsidP="00585621">
      <w:pPr>
        <w:spacing w:line="276" w:lineRule="auto"/>
        <w:rPr>
          <w:b/>
        </w:rPr>
      </w:pPr>
      <w:r>
        <w:rPr>
          <w:b/>
          <w:color w:val="404040"/>
          <w:spacing w:val="8"/>
        </w:rPr>
        <w:t>Kansui Saikyoken Rest House</w:t>
      </w:r>
    </w:p>
    <w:p w14:paraId="4E1B2986" w14:textId="77777777" w:rsidR="00585621" w:rsidRDefault="00585621" w:rsidP="00585621">
      <w:pPr>
        <w:spacing w:line="276" w:lineRule="auto"/>
      </w:pPr>
    </w:p>
    <w:p w14:paraId="0314C762" w14:textId="77777777" w:rsidR="00585621" w:rsidRDefault="00585621" w:rsidP="00585621">
      <w:pPr>
        <w:spacing w:line="276" w:lineRule="auto"/>
        <w:rPr>
          <w:color w:val="404040"/>
          <w:spacing w:val="8"/>
        </w:rPr>
      </w:pPr>
      <w:r>
        <w:rPr>
          <w:color w:val="404040"/>
          <w:spacing w:val="8"/>
        </w:rPr>
        <w:t xml:space="preserve">The small thatched-roof structure located at the northern end of Sawanoike Pond takes its name from the word “kansui,” the soft green color of the evergreen pine grove behind the building, and “saikyo,” a delicate sound alluding to the calm waters of the nearby pond. When the sliding doors on the southern side of the house are open, the room looks out over the landscape of Sawanoike Pond with Yuishinzan Hill and Okayama Castle in the distance. </w:t>
      </w:r>
    </w:p>
    <w:p w14:paraId="4F31BBF0" w14:textId="77777777" w:rsidR="00585621" w:rsidRDefault="00585621" w:rsidP="00585621">
      <w:pPr>
        <w:spacing w:line="276" w:lineRule="auto"/>
        <w:rPr>
          <w:color w:val="404040"/>
          <w:spacing w:val="8"/>
        </w:rPr>
      </w:pPr>
    </w:p>
    <w:p w14:paraId="4203CF04" w14:textId="77777777" w:rsidR="00585621" w:rsidRDefault="00585621" w:rsidP="00585621">
      <w:pPr>
        <w:spacing w:line="276" w:lineRule="auto"/>
      </w:pPr>
      <w:r>
        <w:rPr>
          <w:color w:val="404040"/>
          <w:spacing w:val="8"/>
        </w:rPr>
        <w:t>This house and others in the garden are open to the public in monthly rotation and can be rented with advance reservations.</w:t>
      </w:r>
    </w:p>
    <w:p w14:paraId="6FFA9C3B" w14:textId="77777777" w:rsidR="00EC4C39" w:rsidRPr="00585621" w:rsidRDefault="00EC4C39" w:rsidP="00585621">
      <w:pPr>
        <w:rPr>
          <w:rFonts w:eastAsia="Arial"/>
        </w:rPr>
      </w:pPr>
    </w:p>
    <w:sectPr w:rsidR="00EC4C39" w:rsidRPr="00585621">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9011C"/>
    <w:rsid w:val="00327E38"/>
    <w:rsid w:val="003611CC"/>
    <w:rsid w:val="00585621"/>
    <w:rsid w:val="005C44DF"/>
    <w:rsid w:val="0067511A"/>
    <w:rsid w:val="0087178E"/>
    <w:rsid w:val="0089626F"/>
    <w:rsid w:val="008D3D59"/>
    <w:rsid w:val="00921232"/>
    <w:rsid w:val="00A05879"/>
    <w:rsid w:val="00A77C72"/>
    <w:rsid w:val="00AB5146"/>
    <w:rsid w:val="00BF4A2A"/>
    <w:rsid w:val="00C91377"/>
    <w:rsid w:val="00C93535"/>
    <w:rsid w:val="00D40B0C"/>
    <w:rsid w:val="00D83CAB"/>
    <w:rsid w:val="00D92A3E"/>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27897466">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2022-11-08T12:46:00Z</dcterms:created>
  <dcterms:modified xsi:type="dcterms:W3CDTF">2022-11-08T12:46:00Z</dcterms:modified>
</cp:coreProperties>
</file>