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51D8" w14:textId="47689D08" w:rsidR="00713194" w:rsidRDefault="00713194" w:rsidP="00713194">
      <w:pPr>
        <w:spacing w:line="276" w:lineRule="auto"/>
        <w:rPr>
          <w:b/>
        </w:rPr>
      </w:pPr>
      <w:r>
        <w:rPr>
          <w:b/>
          <w:color w:val="404040"/>
          <w:spacing w:val="8"/>
        </w:rPr>
        <w:t>Archery Range</w:t>
      </w:r>
    </w:p>
    <w:p w14:paraId="07CA9F51" w14:textId="77777777" w:rsidR="00713194" w:rsidRDefault="00713194" w:rsidP="00713194">
      <w:pPr>
        <w:spacing w:line="276" w:lineRule="auto"/>
      </w:pPr>
    </w:p>
    <w:p w14:paraId="034EA3B9" w14:textId="77777777" w:rsidR="00713194" w:rsidRDefault="00713194" w:rsidP="00713194">
      <w:pPr>
        <w:spacing w:line="276" w:lineRule="auto"/>
        <w:rPr>
          <w:color w:val="404040"/>
          <w:spacing w:val="8"/>
        </w:rPr>
      </w:pPr>
      <w:r>
        <w:rPr>
          <w:color w:val="404040"/>
          <w:spacing w:val="8"/>
        </w:rPr>
        <w:t xml:space="preserve">The Archery Range or Yumiba is located at the northern tip of the garden and was used by the daimyo lords to practice martial arts and host events at which their retainers could display their skills. Afterwards, retainers were allowed to enjoy the garden as a reward: Korakuen was a place where the lord and his retainers could establish bonds of trust. </w:t>
      </w:r>
    </w:p>
    <w:p w14:paraId="7AEB93A5" w14:textId="77777777" w:rsidR="00713194" w:rsidRDefault="00713194" w:rsidP="00713194">
      <w:pPr>
        <w:spacing w:line="276" w:lineRule="auto"/>
        <w:rPr>
          <w:color w:val="404040"/>
          <w:spacing w:val="8"/>
        </w:rPr>
      </w:pPr>
    </w:p>
    <w:p w14:paraId="3A8C1DED" w14:textId="77777777" w:rsidR="00713194" w:rsidRDefault="00713194" w:rsidP="00713194">
      <w:pPr>
        <w:spacing w:line="276" w:lineRule="auto"/>
        <w:rPr>
          <w:color w:val="404040"/>
          <w:spacing w:val="8"/>
        </w:rPr>
      </w:pPr>
      <w:r>
        <w:rPr>
          <w:color w:val="404040"/>
          <w:spacing w:val="8"/>
        </w:rPr>
        <w:t xml:space="preserve">The range has a thatched-roof shooting gallery facing the target zone. The Kanshatei Rest House, which is adjacent to the gallery, now houses a souvenir shop but was once the spot where the daimyo lord would observe the archery. Visitors can also enjoy a tea break at the launching area. Another souvenir shop and restaurant are located north of the Main Gate. </w:t>
      </w:r>
    </w:p>
    <w:p w14:paraId="2C64D6C1" w14:textId="77777777" w:rsidR="00713194" w:rsidRDefault="00713194" w:rsidP="00713194">
      <w:pPr>
        <w:spacing w:line="276" w:lineRule="auto"/>
        <w:rPr>
          <w:color w:val="404040"/>
          <w:spacing w:val="8"/>
        </w:rPr>
      </w:pPr>
    </w:p>
    <w:p w14:paraId="338F72CB" w14:textId="77777777" w:rsidR="00713194" w:rsidRDefault="00713194" w:rsidP="00713194">
      <w:pPr>
        <w:spacing w:line="276" w:lineRule="auto"/>
        <w:rPr>
          <w:color w:val="404040"/>
          <w:spacing w:val="8"/>
        </w:rPr>
      </w:pPr>
      <w:r>
        <w:rPr>
          <w:color w:val="404040"/>
          <w:spacing w:val="8"/>
        </w:rPr>
        <w:t xml:space="preserve">Archery is no longer practiced here, but reminders of the place’s former role can still be seen. For instance, on the far-left end near the target area is a small indentation which marks the spot where a judge would be posted to announce the accuracy of the shots. </w:t>
      </w:r>
    </w:p>
    <w:p w14:paraId="2133B6EE" w14:textId="77777777" w:rsidR="00713194" w:rsidRDefault="00713194" w:rsidP="00713194">
      <w:pPr>
        <w:spacing w:line="276" w:lineRule="auto"/>
        <w:rPr>
          <w:color w:val="404040"/>
          <w:spacing w:val="8"/>
        </w:rPr>
      </w:pPr>
    </w:p>
    <w:p w14:paraId="57FD927D" w14:textId="77777777" w:rsidR="00713194" w:rsidRDefault="00713194" w:rsidP="00713194">
      <w:pPr>
        <w:spacing w:line="276" w:lineRule="auto"/>
      </w:pPr>
      <w:r>
        <w:rPr>
          <w:color w:val="404040"/>
          <w:spacing w:val="8"/>
        </w:rPr>
        <w:t>Today the Archery Range can be found near the Main Gate of the garden behind the ticketing office.</w:t>
      </w:r>
    </w:p>
    <w:p w14:paraId="6FFA9C3B" w14:textId="77777777" w:rsidR="00EC4C39" w:rsidRPr="00713194" w:rsidRDefault="00EC4C39" w:rsidP="00713194">
      <w:pPr>
        <w:rPr>
          <w:rFonts w:eastAsia="Arial"/>
        </w:rPr>
      </w:pPr>
    </w:p>
    <w:sectPr w:rsidR="00EC4C39" w:rsidRPr="0071319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13194"/>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1985830">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