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08360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Gyohan </w:t>
      </w:r>
    </w:p>
    <w:p w14:paraId="2C6CD2E4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5E35209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wealthy salt producers of Takehara once welcomed guests and celebrated special occasions, such as festivals, with a traditional local dish called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gyohan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(grilled fish and seasonal ingredients served over rice).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Gyohan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local legacy dish inseparable from the history and culture of Takehara, a merchant town known for its salt and sake. Each family has their own unique recipe, handed down over hundreds of years from generation to generation. </w:t>
      </w:r>
    </w:p>
    <w:p w14:paraId="5CCF21F9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1572D38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Gyohan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 enjoyed in two ways at one sitting: first, as flavored rice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takikomi gohan</w:t>
      </w:r>
      <w:r>
        <w:rPr>
          <w:rFonts w:ascii="Times New Roman" w:eastAsia="Times New Roman" w:hAnsi="Times New Roman" w:cs="Times New Roman"/>
          <w:sz w:val="24"/>
          <w:szCs w:val="24"/>
        </w:rPr>
        <w:t>) eaten with an assortment of local seasonal toppings such as shredded egg, shrimp, and burdock root, and second, as a soup-style dish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chazuke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whereby a light refreshing broth is poured over the rice. </w:t>
      </w:r>
    </w:p>
    <w:p w14:paraId="586E7610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0B430E9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make the dish, the meat of some variety of white-fleshed fish, such as snapper from the nearby Seto Inland Sea, is grilled and placed on top of rice. A special broth is made with the bones of the fish,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dashi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stock, and other ingredients. </w:t>
      </w:r>
    </w:p>
    <w:p w14:paraId="3BC5201B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46D6DE6" w14:textId="77777777" w:rsidR="00894B1F" w:rsidRDefault="00894B1F" w:rsidP="00894B1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Gyohan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served at many of the restaurants in Takehara. Often you will see it served in bamboo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dishes, a reference to the name of the town (Takehara). </w:t>
      </w:r>
    </w:p>
    <w:p w14:paraId="00000751" w14:textId="3CBA274A" w:rsidR="007153FC" w:rsidRPr="00894B1F" w:rsidRDefault="007153FC" w:rsidP="00894B1F"/>
    <w:sectPr w:rsidR="007153FC" w:rsidRPr="00894B1F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894B1F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