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6C2FC" w14:textId="77777777" w:rsidR="00911E10" w:rsidRDefault="00911E10" w:rsidP="00911E1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b/>
        </w:rPr>
      </w:pPr>
      <w:r>
        <w:rPr>
          <w:rFonts w:eastAsia="Times New Roman" w:cs="Times New Roman"/>
          <w:b/>
        </w:rPr>
        <w:t>Temple 15: Kokubunji</w:t>
      </w:r>
    </w:p>
    <w:p w14:paraId="1DD3154A" w14:textId="77777777" w:rsidR="00911E10" w:rsidRDefault="00911E10" w:rsidP="00911E1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highlight w:val="yellow"/>
        </w:rPr>
      </w:pPr>
    </w:p>
    <w:p w14:paraId="45E48642" w14:textId="77777777" w:rsidR="00911E10" w:rsidRDefault="00911E10" w:rsidP="00911E1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 xml:space="preserve">On the precincts of this temple is Awa Kokubunji Teien, a garden said to have been created during the Azuchi-Momoyama period (1568–1603). A dynamic arrangement of rocks springs from its many small hills, and it is a designated Place of Scenic Beauty. </w:t>
      </w:r>
    </w:p>
    <w:p w14:paraId="6AFF6BAA" w14:textId="77777777" w:rsidR="00911E10" w:rsidRDefault="00911E10" w:rsidP="00911E1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p>
    <w:p w14:paraId="63D242DB" w14:textId="77777777" w:rsidR="00911E10" w:rsidRDefault="00911E10" w:rsidP="00911E1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eastAsia="Times New Roman" w:cs="Times New Roman"/>
        </w:rPr>
      </w:pPr>
      <w:r>
        <w:rPr>
          <w:rFonts w:eastAsia="Times New Roman" w:cs="Times New Roman"/>
        </w:rPr>
        <w:t>The priest Gyoki (668–749) founded the temple in 741. He came to Tokushima at the request of Emperor Shomu (701–756), who had set out to unify the country by establishing a Kokubunji temple in each of the country’s provinces. Although it was originally affiliated with the Hoso sect, Kokubunji changed to the Shingon sect in 815 when Kukai trained there. It was destroyed by fire during the Momoyama period (1573–1615) and fell into ruin. In 1741, it was rebuilt and became part of the Soto school of Zen Buddhism.</w:t>
      </w:r>
    </w:p>
    <w:p w14:paraId="00000357" w14:textId="719F6012" w:rsidR="003957B4" w:rsidRPr="00911E10" w:rsidRDefault="003957B4" w:rsidP="00911E10"/>
    <w:sectPr w:rsidR="003957B4" w:rsidRPr="00911E10">
      <w:headerReference w:type="default" r:id="rId8"/>
      <w:footerReference w:type="default" r:id="rId9"/>
      <w:headerReference w:type="first" r:id="rId10"/>
      <w:footerReference w:type="first" r:id="rId11"/>
      <w:pgSz w:w="11900" w:h="16840"/>
      <w:pgMar w:top="1985" w:right="1701" w:bottom="1701" w:left="1701"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68495" w14:textId="77777777" w:rsidR="00016E6D" w:rsidRDefault="00016E6D">
      <w:r>
        <w:separator/>
      </w:r>
    </w:p>
  </w:endnote>
  <w:endnote w:type="continuationSeparator" w:id="0">
    <w:p w14:paraId="52D19E87" w14:textId="77777777" w:rsidR="00016E6D" w:rsidRDefault="0001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ＭＳ ゴシック"/>
    <w:panose1 w:val="020B0604020202020204"/>
    <w:charset w:val="80"/>
    <w:family w:val="modern"/>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B" w14:textId="55BC1B1C" w:rsidR="00DD62EE" w:rsidRDefault="00DD62EE">
    <w:pPr>
      <w:pBdr>
        <w:top w:val="nil"/>
        <w:left w:val="nil"/>
        <w:bottom w:val="nil"/>
        <w:right w:val="nil"/>
        <w:between w:val="nil"/>
      </w:pBdr>
      <w:jc w:val="right"/>
      <w:rPr>
        <w:rFonts w:eastAsia="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A"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8A0CB" w14:textId="77777777" w:rsidR="00016E6D" w:rsidRDefault="00016E6D">
      <w:r>
        <w:separator/>
      </w:r>
    </w:p>
  </w:footnote>
  <w:footnote w:type="continuationSeparator" w:id="0">
    <w:p w14:paraId="1FF43C47" w14:textId="77777777" w:rsidR="00016E6D" w:rsidRDefault="00016E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9"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8" w14:textId="77777777" w:rsidR="00DD62EE" w:rsidRDefault="00DD62EE">
    <w:pPr>
      <w:pBdr>
        <w:top w:val="nil"/>
        <w:left w:val="nil"/>
        <w:bottom w:val="nil"/>
        <w:right w:val="nil"/>
        <w:between w:val="nil"/>
      </w:pBdr>
      <w:tabs>
        <w:tab w:val="right" w:pos="9020"/>
      </w:tabs>
      <w:rPr>
        <w:rFonts w:ascii="Helvetica Neue" w:eastAsia="Helvetica Neue" w:hAnsi="Helvetica Neue" w:cs="Helvetica Neu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57B4"/>
    <w:rsid w:val="00016E6D"/>
    <w:rsid w:val="00051049"/>
    <w:rsid w:val="00097960"/>
    <w:rsid w:val="0025654C"/>
    <w:rsid w:val="00266F3F"/>
    <w:rsid w:val="0027518B"/>
    <w:rsid w:val="00277E46"/>
    <w:rsid w:val="002A4396"/>
    <w:rsid w:val="00377542"/>
    <w:rsid w:val="003957B4"/>
    <w:rsid w:val="003D35B5"/>
    <w:rsid w:val="004821E3"/>
    <w:rsid w:val="004A5308"/>
    <w:rsid w:val="004D0F57"/>
    <w:rsid w:val="005851E5"/>
    <w:rsid w:val="00611E90"/>
    <w:rsid w:val="0074786D"/>
    <w:rsid w:val="00911E10"/>
    <w:rsid w:val="00B05FCB"/>
    <w:rsid w:val="00D56D82"/>
    <w:rsid w:val="00DD62EE"/>
    <w:rsid w:val="00ED2B9F"/>
    <w:rsid w:val="00FA0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2758ED"/>
  <w15:docId w15:val="{BAA38614-4059-904A-A58D-9968FB34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Arial Unicode MS" w:cs="Arial Unicode MS"/>
      <w:color w:val="000000"/>
      <w:u w:color="000000"/>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character" w:styleId="a4">
    <w:name w:val="Hyperlink"/>
    <w:rPr>
      <w:u w:val="single"/>
    </w:rPr>
  </w:style>
  <w:style w:type="paragraph" w:customStyle="1" w:styleId="HeaderFooter">
    <w:name w:val="Header &amp; Footer"/>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14:textOutline w14:w="0" w14:cap="flat" w14:cmpd="sng" w14:algn="ctr">
        <w14:noFill/>
        <w14:prstDash w14:val="solid"/>
        <w14:bevel/>
      </w14:textOutline>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a1"/>
    <w:tblPr>
      <w:tblStyleRowBandSize w:val="1"/>
      <w:tblStyleColBandSize w:val="1"/>
      <w:tblCellMar>
        <w:left w:w="115" w:type="dxa"/>
        <w:right w:w="115" w:type="dxa"/>
      </w:tblCellMar>
    </w:tblPr>
  </w:style>
  <w:style w:type="table" w:customStyle="1" w:styleId="a7">
    <w:basedOn w:val="a1"/>
    <w:tblPr>
      <w:tblStyleRowBandSize w:val="1"/>
      <w:tblStyleColBandSize w:val="1"/>
      <w:tblCellMar>
        <w:left w:w="115" w:type="dxa"/>
        <w:right w:w="115" w:type="dxa"/>
      </w:tblCellMar>
    </w:tblPr>
  </w:style>
  <w:style w:type="table" w:customStyle="1" w:styleId="a8">
    <w:basedOn w:val="a1"/>
    <w:tblPr>
      <w:tblStyleRowBandSize w:val="1"/>
      <w:tblStyleColBandSize w:val="1"/>
      <w:tblCellMar>
        <w:left w:w="115" w:type="dxa"/>
        <w:right w:w="115" w:type="dxa"/>
      </w:tblCellMar>
    </w:tblPr>
  </w:style>
  <w:style w:type="table" w:customStyle="1" w:styleId="a9">
    <w:basedOn w:val="a1"/>
    <w:tblPr>
      <w:tblStyleRowBandSize w:val="1"/>
      <w:tblStyleColBandSize w:val="1"/>
      <w:tblCellMar>
        <w:left w:w="115" w:type="dxa"/>
        <w:right w:w="115" w:type="dxa"/>
      </w:tblCellMar>
    </w:tblPr>
  </w:style>
  <w:style w:type="table" w:customStyle="1" w:styleId="aa">
    <w:basedOn w:val="a1"/>
    <w:tblPr>
      <w:tblStyleRowBandSize w:val="1"/>
      <w:tblStyleColBandSize w:val="1"/>
      <w:tblCellMar>
        <w:left w:w="115" w:type="dxa"/>
        <w:right w:w="115" w:type="dxa"/>
      </w:tblCellMar>
    </w:tblPr>
  </w:style>
  <w:style w:type="table" w:customStyle="1" w:styleId="ab">
    <w:basedOn w:val="a1"/>
    <w:tblPr>
      <w:tblStyleRowBandSize w:val="1"/>
      <w:tblStyleColBandSize w:val="1"/>
      <w:tblCellMar>
        <w:left w:w="115" w:type="dxa"/>
        <w:right w:w="115" w:type="dxa"/>
      </w:tblCellMar>
    </w:tblPr>
  </w:style>
  <w:style w:type="table" w:customStyle="1" w:styleId="ac">
    <w:basedOn w:val="a1"/>
    <w:tblPr>
      <w:tblStyleRowBandSize w:val="1"/>
      <w:tblStyleColBandSize w:val="1"/>
      <w:tblCellMar>
        <w:left w:w="115" w:type="dxa"/>
        <w:right w:w="115" w:type="dxa"/>
      </w:tblCellMar>
    </w:tblPr>
  </w:style>
  <w:style w:type="table" w:customStyle="1" w:styleId="ad">
    <w:basedOn w:val="a1"/>
    <w:tblPr>
      <w:tblStyleRowBandSize w:val="1"/>
      <w:tblStyleColBandSize w:val="1"/>
      <w:tblCellMar>
        <w:left w:w="115" w:type="dxa"/>
        <w:right w:w="115" w:type="dxa"/>
      </w:tblCellMar>
    </w:tblPr>
  </w:style>
  <w:style w:type="table" w:customStyle="1" w:styleId="ae">
    <w:basedOn w:val="a1"/>
    <w:tblPr>
      <w:tblStyleRowBandSize w:val="1"/>
      <w:tblStyleColBandSize w:val="1"/>
      <w:tblCellMar>
        <w:left w:w="115" w:type="dxa"/>
        <w:right w:w="115" w:type="dxa"/>
      </w:tblCellMar>
    </w:tblPr>
  </w:style>
  <w:style w:type="table" w:customStyle="1" w:styleId="af">
    <w:basedOn w:val="a1"/>
    <w:tblPr>
      <w:tblStyleRowBandSize w:val="1"/>
      <w:tblStyleColBandSize w:val="1"/>
      <w:tblCellMar>
        <w:left w:w="115" w:type="dxa"/>
        <w:right w:w="115" w:type="dxa"/>
      </w:tblCellMar>
    </w:tblPr>
  </w:style>
  <w:style w:type="table" w:customStyle="1" w:styleId="af0">
    <w:basedOn w:val="a1"/>
    <w:tblPr>
      <w:tblStyleRowBandSize w:val="1"/>
      <w:tblStyleColBandSize w:val="1"/>
      <w:tblCellMar>
        <w:left w:w="115" w:type="dxa"/>
        <w:right w:w="115" w:type="dxa"/>
      </w:tblCellMar>
    </w:tblPr>
  </w:style>
  <w:style w:type="table" w:customStyle="1" w:styleId="af1">
    <w:basedOn w:val="a1"/>
    <w:tblPr>
      <w:tblStyleRowBandSize w:val="1"/>
      <w:tblStyleColBandSize w:val="1"/>
      <w:tblCellMar>
        <w:left w:w="115" w:type="dxa"/>
        <w:right w:w="115" w:type="dxa"/>
      </w:tblCellMar>
    </w:tblPr>
  </w:style>
  <w:style w:type="table" w:customStyle="1" w:styleId="af2">
    <w:basedOn w:val="a1"/>
    <w:tblPr>
      <w:tblStyleRowBandSize w:val="1"/>
      <w:tblStyleColBandSize w:val="1"/>
      <w:tblCellMar>
        <w:left w:w="115" w:type="dxa"/>
        <w:right w:w="115" w:type="dxa"/>
      </w:tblCellMar>
    </w:tblPr>
  </w:style>
  <w:style w:type="table" w:customStyle="1" w:styleId="af3">
    <w:basedOn w:val="a1"/>
    <w:tblPr>
      <w:tblStyleRowBandSize w:val="1"/>
      <w:tblStyleColBandSize w:val="1"/>
      <w:tblCellMar>
        <w:left w:w="115" w:type="dxa"/>
        <w:right w:w="115" w:type="dxa"/>
      </w:tblCellMar>
    </w:tblPr>
  </w:style>
  <w:style w:type="table" w:customStyle="1" w:styleId="af4">
    <w:basedOn w:val="a1"/>
    <w:tblPr>
      <w:tblStyleRowBandSize w:val="1"/>
      <w:tblStyleColBandSize w:val="1"/>
      <w:tblCellMar>
        <w:left w:w="115" w:type="dxa"/>
        <w:right w:w="115" w:type="dxa"/>
      </w:tblCellMar>
    </w:tblPr>
  </w:style>
  <w:style w:type="table" w:customStyle="1" w:styleId="af5">
    <w:basedOn w:val="a1"/>
    <w:tblPr>
      <w:tblStyleRowBandSize w:val="1"/>
      <w:tblStyleColBandSize w:val="1"/>
      <w:tblCellMar>
        <w:left w:w="115" w:type="dxa"/>
        <w:right w:w="115" w:type="dxa"/>
      </w:tblCellMar>
    </w:tblPr>
  </w:style>
  <w:style w:type="table" w:customStyle="1" w:styleId="af6">
    <w:basedOn w:val="a1"/>
    <w:tblPr>
      <w:tblStyleRowBandSize w:val="1"/>
      <w:tblStyleColBandSize w:val="1"/>
      <w:tblCellMar>
        <w:left w:w="115" w:type="dxa"/>
        <w:right w:w="115" w:type="dxa"/>
      </w:tblCellMar>
    </w:tblPr>
  </w:style>
  <w:style w:type="table" w:customStyle="1" w:styleId="af7">
    <w:basedOn w:val="a1"/>
    <w:tblPr>
      <w:tblStyleRowBandSize w:val="1"/>
      <w:tblStyleColBandSize w:val="1"/>
      <w:tblCellMar>
        <w:left w:w="115" w:type="dxa"/>
        <w:right w:w="115" w:type="dxa"/>
      </w:tblCellMar>
    </w:tblPr>
  </w:style>
  <w:style w:type="table" w:customStyle="1" w:styleId="af8">
    <w:basedOn w:val="a1"/>
    <w:tblPr>
      <w:tblStyleRowBandSize w:val="1"/>
      <w:tblStyleColBandSize w:val="1"/>
      <w:tblCellMar>
        <w:left w:w="115" w:type="dxa"/>
        <w:right w:w="115" w:type="dxa"/>
      </w:tblCellMar>
    </w:tblPr>
  </w:style>
  <w:style w:type="table" w:customStyle="1" w:styleId="af9">
    <w:basedOn w:val="a1"/>
    <w:tblPr>
      <w:tblStyleRowBandSize w:val="1"/>
      <w:tblStyleColBandSize w:val="1"/>
      <w:tblCellMar>
        <w:left w:w="115" w:type="dxa"/>
        <w:right w:w="115" w:type="dxa"/>
      </w:tblCellMar>
    </w:tblPr>
  </w:style>
  <w:style w:type="table" w:customStyle="1" w:styleId="afa">
    <w:basedOn w:val="a1"/>
    <w:tblPr>
      <w:tblStyleRowBandSize w:val="1"/>
      <w:tblStyleColBandSize w:val="1"/>
      <w:tblCellMar>
        <w:left w:w="115" w:type="dxa"/>
        <w:right w:w="115" w:type="dxa"/>
      </w:tblCellMar>
    </w:tblPr>
  </w:style>
  <w:style w:type="table" w:customStyle="1" w:styleId="afb">
    <w:basedOn w:val="a1"/>
    <w:tblPr>
      <w:tblStyleRowBandSize w:val="1"/>
      <w:tblStyleColBandSize w:val="1"/>
      <w:tblCellMar>
        <w:left w:w="115" w:type="dxa"/>
        <w:right w:w="115" w:type="dxa"/>
      </w:tblCellMar>
    </w:tblPr>
  </w:style>
  <w:style w:type="table" w:customStyle="1" w:styleId="afc">
    <w:basedOn w:val="a1"/>
    <w:tblPr>
      <w:tblStyleRowBandSize w:val="1"/>
      <w:tblStyleColBandSize w:val="1"/>
      <w:tblCellMar>
        <w:left w:w="115" w:type="dxa"/>
        <w:right w:w="115" w:type="dxa"/>
      </w:tblCellMar>
    </w:tblPr>
  </w:style>
  <w:style w:type="table" w:customStyle="1" w:styleId="afd">
    <w:basedOn w:val="a1"/>
    <w:tblPr>
      <w:tblStyleRowBandSize w:val="1"/>
      <w:tblStyleColBandSize w:val="1"/>
      <w:tblCellMar>
        <w:left w:w="115" w:type="dxa"/>
        <w:right w:w="115" w:type="dxa"/>
      </w:tblCellMar>
    </w:tblPr>
  </w:style>
  <w:style w:type="table" w:customStyle="1" w:styleId="afe">
    <w:basedOn w:val="a1"/>
    <w:tblPr>
      <w:tblStyleRowBandSize w:val="1"/>
      <w:tblStyleColBandSize w:val="1"/>
      <w:tblCellMar>
        <w:left w:w="115" w:type="dxa"/>
        <w:right w:w="115" w:type="dxa"/>
      </w:tblCellMar>
    </w:tblPr>
  </w:style>
  <w:style w:type="table" w:customStyle="1" w:styleId="aff">
    <w:basedOn w:val="a1"/>
    <w:tblPr>
      <w:tblStyleRowBandSize w:val="1"/>
      <w:tblStyleColBandSize w:val="1"/>
      <w:tblCellMar>
        <w:left w:w="115" w:type="dxa"/>
        <w:right w:w="115" w:type="dxa"/>
      </w:tblCellMar>
    </w:tblPr>
  </w:style>
  <w:style w:type="table" w:customStyle="1" w:styleId="aff0">
    <w:basedOn w:val="a1"/>
    <w:tblPr>
      <w:tblStyleRowBandSize w:val="1"/>
      <w:tblStyleColBandSize w:val="1"/>
      <w:tblCellMar>
        <w:left w:w="115" w:type="dxa"/>
        <w:right w:w="115" w:type="dxa"/>
      </w:tblCellMar>
    </w:tblPr>
  </w:style>
  <w:style w:type="table" w:customStyle="1" w:styleId="aff1">
    <w:basedOn w:val="a1"/>
    <w:tblPr>
      <w:tblStyleRowBandSize w:val="1"/>
      <w:tblStyleColBandSize w:val="1"/>
      <w:tblCellMar>
        <w:left w:w="115" w:type="dxa"/>
        <w:right w:w="115" w:type="dxa"/>
      </w:tblCellMar>
    </w:tblPr>
  </w:style>
  <w:style w:type="table" w:customStyle="1" w:styleId="aff2">
    <w:basedOn w:val="a1"/>
    <w:tblPr>
      <w:tblStyleRowBandSize w:val="1"/>
      <w:tblStyleColBandSize w:val="1"/>
      <w:tblCellMar>
        <w:left w:w="115" w:type="dxa"/>
        <w:right w:w="115" w:type="dxa"/>
      </w:tblCellMar>
    </w:tblPr>
  </w:style>
  <w:style w:type="table" w:customStyle="1" w:styleId="aff3">
    <w:basedOn w:val="a1"/>
    <w:tblPr>
      <w:tblStyleRowBandSize w:val="1"/>
      <w:tblStyleColBandSize w:val="1"/>
      <w:tblCellMar>
        <w:left w:w="115" w:type="dxa"/>
        <w:right w:w="115" w:type="dxa"/>
      </w:tblCellMar>
    </w:tblPr>
  </w:style>
  <w:style w:type="table" w:customStyle="1" w:styleId="aff4">
    <w:basedOn w:val="a1"/>
    <w:tblPr>
      <w:tblStyleRowBandSize w:val="1"/>
      <w:tblStyleColBandSize w:val="1"/>
      <w:tblCellMar>
        <w:left w:w="115" w:type="dxa"/>
        <w:right w:w="115" w:type="dxa"/>
      </w:tblCellMar>
    </w:tblPr>
  </w:style>
  <w:style w:type="table" w:customStyle="1" w:styleId="aff5">
    <w:basedOn w:val="a1"/>
    <w:tblPr>
      <w:tblStyleRowBandSize w:val="1"/>
      <w:tblStyleColBandSize w:val="1"/>
      <w:tblCellMar>
        <w:left w:w="115" w:type="dxa"/>
        <w:right w:w="115" w:type="dxa"/>
      </w:tblCellMar>
    </w:tblPr>
  </w:style>
  <w:style w:type="table" w:customStyle="1" w:styleId="aff6">
    <w:basedOn w:val="a1"/>
    <w:tblPr>
      <w:tblStyleRowBandSize w:val="1"/>
      <w:tblStyleColBandSize w:val="1"/>
      <w:tblCellMar>
        <w:left w:w="115" w:type="dxa"/>
        <w:right w:w="115" w:type="dxa"/>
      </w:tblCellMar>
    </w:tblPr>
  </w:style>
  <w:style w:type="table" w:customStyle="1" w:styleId="aff7">
    <w:basedOn w:val="a1"/>
    <w:tblPr>
      <w:tblStyleRowBandSize w:val="1"/>
      <w:tblStyleColBandSize w:val="1"/>
      <w:tblCellMar>
        <w:left w:w="115" w:type="dxa"/>
        <w:right w:w="115" w:type="dxa"/>
      </w:tblCellMar>
    </w:tblPr>
  </w:style>
  <w:style w:type="table" w:customStyle="1" w:styleId="aff8">
    <w:basedOn w:val="a1"/>
    <w:tblPr>
      <w:tblStyleRowBandSize w:val="1"/>
      <w:tblStyleColBandSize w:val="1"/>
      <w:tblCellMar>
        <w:left w:w="115" w:type="dxa"/>
        <w:right w:w="115" w:type="dxa"/>
      </w:tblCellMar>
    </w:tblPr>
  </w:style>
  <w:style w:type="table" w:customStyle="1" w:styleId="aff9">
    <w:basedOn w:val="a1"/>
    <w:tblPr>
      <w:tblStyleRowBandSize w:val="1"/>
      <w:tblStyleColBandSize w:val="1"/>
      <w:tblCellMar>
        <w:left w:w="115" w:type="dxa"/>
        <w:right w:w="115" w:type="dxa"/>
      </w:tblCellMar>
    </w:tblPr>
  </w:style>
  <w:style w:type="table" w:customStyle="1" w:styleId="affa">
    <w:basedOn w:val="a1"/>
    <w:tblPr>
      <w:tblStyleRowBandSize w:val="1"/>
      <w:tblStyleColBandSize w:val="1"/>
      <w:tblCellMar>
        <w:left w:w="115" w:type="dxa"/>
        <w:right w:w="115" w:type="dxa"/>
      </w:tblCellMar>
    </w:tblPr>
  </w:style>
  <w:style w:type="table" w:customStyle="1" w:styleId="affb">
    <w:basedOn w:val="a1"/>
    <w:tblPr>
      <w:tblStyleRowBandSize w:val="1"/>
      <w:tblStyleColBandSize w:val="1"/>
      <w:tblCellMar>
        <w:left w:w="115" w:type="dxa"/>
        <w:right w:w="115" w:type="dxa"/>
      </w:tblCellMar>
    </w:tblPr>
  </w:style>
  <w:style w:type="table" w:customStyle="1" w:styleId="affc">
    <w:basedOn w:val="a1"/>
    <w:tblPr>
      <w:tblStyleRowBandSize w:val="1"/>
      <w:tblStyleColBandSize w:val="1"/>
      <w:tblCellMar>
        <w:left w:w="115" w:type="dxa"/>
        <w:right w:w="115" w:type="dxa"/>
      </w:tblCellMar>
    </w:tblPr>
  </w:style>
  <w:style w:type="table" w:customStyle="1" w:styleId="affd">
    <w:basedOn w:val="a1"/>
    <w:tblPr>
      <w:tblStyleRowBandSize w:val="1"/>
      <w:tblStyleColBandSize w:val="1"/>
      <w:tblCellMar>
        <w:left w:w="115" w:type="dxa"/>
        <w:right w:w="115" w:type="dxa"/>
      </w:tblCellMar>
    </w:tblPr>
  </w:style>
  <w:style w:type="table" w:customStyle="1" w:styleId="affe">
    <w:basedOn w:val="a1"/>
    <w:tblPr>
      <w:tblStyleRowBandSize w:val="1"/>
      <w:tblStyleColBandSize w:val="1"/>
      <w:tblCellMar>
        <w:left w:w="115" w:type="dxa"/>
        <w:right w:w="115" w:type="dxa"/>
      </w:tblCellMar>
    </w:tblPr>
  </w:style>
  <w:style w:type="table" w:customStyle="1" w:styleId="afff">
    <w:basedOn w:val="a1"/>
    <w:tblPr>
      <w:tblStyleRowBandSize w:val="1"/>
      <w:tblStyleColBandSize w:val="1"/>
      <w:tblCellMar>
        <w:left w:w="115" w:type="dxa"/>
        <w:right w:w="115" w:type="dxa"/>
      </w:tblCellMar>
    </w:tblPr>
  </w:style>
  <w:style w:type="table" w:customStyle="1" w:styleId="afff0">
    <w:basedOn w:val="a1"/>
    <w:tblPr>
      <w:tblStyleRowBandSize w:val="1"/>
      <w:tblStyleColBandSize w:val="1"/>
      <w:tblCellMar>
        <w:left w:w="115" w:type="dxa"/>
        <w:right w:w="115" w:type="dxa"/>
      </w:tblCellMar>
    </w:tblPr>
  </w:style>
  <w:style w:type="table" w:customStyle="1" w:styleId="afff1">
    <w:basedOn w:val="a1"/>
    <w:tblPr>
      <w:tblStyleRowBandSize w:val="1"/>
      <w:tblStyleColBandSize w:val="1"/>
      <w:tblCellMar>
        <w:left w:w="115" w:type="dxa"/>
        <w:right w:w="115" w:type="dxa"/>
      </w:tblCellMar>
    </w:tblPr>
  </w:style>
  <w:style w:type="table" w:customStyle="1" w:styleId="afff2">
    <w:basedOn w:val="a1"/>
    <w:tblPr>
      <w:tblStyleRowBandSize w:val="1"/>
      <w:tblStyleColBandSize w:val="1"/>
      <w:tblCellMar>
        <w:left w:w="115" w:type="dxa"/>
        <w:right w:w="115" w:type="dxa"/>
      </w:tblCellMar>
    </w:tblPr>
  </w:style>
  <w:style w:type="table" w:customStyle="1" w:styleId="afff3">
    <w:basedOn w:val="a1"/>
    <w:tblPr>
      <w:tblStyleRowBandSize w:val="1"/>
      <w:tblStyleColBandSize w:val="1"/>
      <w:tblCellMar>
        <w:left w:w="115" w:type="dxa"/>
        <w:right w:w="115" w:type="dxa"/>
      </w:tblCellMar>
    </w:tblPr>
  </w:style>
  <w:style w:type="table" w:customStyle="1" w:styleId="afff4">
    <w:basedOn w:val="a1"/>
    <w:tblPr>
      <w:tblStyleRowBandSize w:val="1"/>
      <w:tblStyleColBandSize w:val="1"/>
      <w:tblCellMar>
        <w:left w:w="115" w:type="dxa"/>
        <w:right w:w="115" w:type="dxa"/>
      </w:tblCellMar>
    </w:tblPr>
  </w:style>
  <w:style w:type="table" w:customStyle="1" w:styleId="afff5">
    <w:basedOn w:val="a1"/>
    <w:tblPr>
      <w:tblStyleRowBandSize w:val="1"/>
      <w:tblStyleColBandSize w:val="1"/>
      <w:tblCellMar>
        <w:left w:w="115" w:type="dxa"/>
        <w:right w:w="115" w:type="dxa"/>
      </w:tblCellMar>
    </w:tblPr>
  </w:style>
  <w:style w:type="table" w:customStyle="1" w:styleId="afff6">
    <w:basedOn w:val="a1"/>
    <w:tblPr>
      <w:tblStyleRowBandSize w:val="1"/>
      <w:tblStyleColBandSize w:val="1"/>
      <w:tblCellMar>
        <w:left w:w="115" w:type="dxa"/>
        <w:right w:w="115" w:type="dxa"/>
      </w:tblCellMar>
    </w:tblPr>
  </w:style>
  <w:style w:type="table" w:customStyle="1" w:styleId="afff7">
    <w:basedOn w:val="a1"/>
    <w:tblPr>
      <w:tblStyleRowBandSize w:val="1"/>
      <w:tblStyleColBandSize w:val="1"/>
      <w:tblCellMar>
        <w:left w:w="115" w:type="dxa"/>
        <w:right w:w="115" w:type="dxa"/>
      </w:tblCellMar>
    </w:tblPr>
  </w:style>
  <w:style w:type="table" w:customStyle="1" w:styleId="afff8">
    <w:basedOn w:val="a1"/>
    <w:tblPr>
      <w:tblStyleRowBandSize w:val="1"/>
      <w:tblStyleColBandSize w:val="1"/>
      <w:tblCellMar>
        <w:left w:w="115" w:type="dxa"/>
        <w:right w:w="115" w:type="dxa"/>
      </w:tblCellMar>
    </w:tblPr>
  </w:style>
  <w:style w:type="table" w:customStyle="1" w:styleId="afff9">
    <w:basedOn w:val="a1"/>
    <w:tblPr>
      <w:tblStyleRowBandSize w:val="1"/>
      <w:tblStyleColBandSize w:val="1"/>
      <w:tblCellMar>
        <w:left w:w="115" w:type="dxa"/>
        <w:right w:w="115" w:type="dxa"/>
      </w:tblCellMar>
    </w:tblPr>
  </w:style>
  <w:style w:type="table" w:customStyle="1" w:styleId="afffa">
    <w:basedOn w:val="a1"/>
    <w:tblPr>
      <w:tblStyleRowBandSize w:val="1"/>
      <w:tblStyleColBandSize w:val="1"/>
      <w:tblCellMar>
        <w:left w:w="115" w:type="dxa"/>
        <w:right w:w="115" w:type="dxa"/>
      </w:tblCellMar>
    </w:tblPr>
  </w:style>
  <w:style w:type="table" w:customStyle="1" w:styleId="afffb">
    <w:basedOn w:val="a1"/>
    <w:tblPr>
      <w:tblStyleRowBandSize w:val="1"/>
      <w:tblStyleColBandSize w:val="1"/>
      <w:tblCellMar>
        <w:left w:w="115" w:type="dxa"/>
        <w:right w:w="115" w:type="dxa"/>
      </w:tblCellMar>
    </w:tblPr>
  </w:style>
  <w:style w:type="table" w:customStyle="1" w:styleId="afffc">
    <w:basedOn w:val="a1"/>
    <w:tblPr>
      <w:tblStyleRowBandSize w:val="1"/>
      <w:tblStyleColBandSize w:val="1"/>
      <w:tblCellMar>
        <w:left w:w="115" w:type="dxa"/>
        <w:right w:w="115" w:type="dxa"/>
      </w:tblCellMar>
    </w:tblPr>
  </w:style>
  <w:style w:type="table" w:customStyle="1" w:styleId="afffd">
    <w:basedOn w:val="a1"/>
    <w:tblPr>
      <w:tblStyleRowBandSize w:val="1"/>
      <w:tblStyleColBandSize w:val="1"/>
      <w:tblCellMar>
        <w:left w:w="115" w:type="dxa"/>
        <w:right w:w="115" w:type="dxa"/>
      </w:tblCellMar>
    </w:tblPr>
  </w:style>
  <w:style w:type="table" w:customStyle="1" w:styleId="afffe">
    <w:basedOn w:val="a1"/>
    <w:tblPr>
      <w:tblStyleRowBandSize w:val="1"/>
      <w:tblStyleColBandSize w:val="1"/>
      <w:tblCellMar>
        <w:left w:w="115" w:type="dxa"/>
        <w:right w:w="115" w:type="dxa"/>
      </w:tblCellMar>
    </w:tblPr>
  </w:style>
  <w:style w:type="table" w:customStyle="1" w:styleId="affff">
    <w:basedOn w:val="a1"/>
    <w:tblPr>
      <w:tblStyleRowBandSize w:val="1"/>
      <w:tblStyleColBandSize w:val="1"/>
      <w:tblCellMar>
        <w:left w:w="115" w:type="dxa"/>
        <w:right w:w="115" w:type="dxa"/>
      </w:tblCellMar>
    </w:tblPr>
  </w:style>
  <w:style w:type="table" w:customStyle="1" w:styleId="affff0">
    <w:basedOn w:val="a1"/>
    <w:tblPr>
      <w:tblStyleRowBandSize w:val="1"/>
      <w:tblStyleColBandSize w:val="1"/>
      <w:tblCellMar>
        <w:left w:w="115" w:type="dxa"/>
        <w:right w:w="115" w:type="dxa"/>
      </w:tblCellMar>
    </w:tblPr>
  </w:style>
  <w:style w:type="table" w:customStyle="1" w:styleId="affff1">
    <w:basedOn w:val="a1"/>
    <w:tblPr>
      <w:tblStyleRowBandSize w:val="1"/>
      <w:tblStyleColBandSize w:val="1"/>
      <w:tblCellMar>
        <w:left w:w="115" w:type="dxa"/>
        <w:right w:w="115" w:type="dxa"/>
      </w:tblCellMar>
    </w:tblPr>
  </w:style>
  <w:style w:type="table" w:customStyle="1" w:styleId="affff2">
    <w:basedOn w:val="a1"/>
    <w:tblPr>
      <w:tblStyleRowBandSize w:val="1"/>
      <w:tblStyleColBandSize w:val="1"/>
      <w:tblCellMar>
        <w:left w:w="115" w:type="dxa"/>
        <w:right w:w="115" w:type="dxa"/>
      </w:tblCellMar>
    </w:tblPr>
  </w:style>
  <w:style w:type="table" w:customStyle="1" w:styleId="affff3">
    <w:basedOn w:val="a1"/>
    <w:tblPr>
      <w:tblStyleRowBandSize w:val="1"/>
      <w:tblStyleColBandSize w:val="1"/>
      <w:tblCellMar>
        <w:left w:w="115" w:type="dxa"/>
        <w:right w:w="115" w:type="dxa"/>
      </w:tblCellMar>
    </w:tblPr>
  </w:style>
  <w:style w:type="table" w:customStyle="1" w:styleId="affff4">
    <w:basedOn w:val="a1"/>
    <w:tblPr>
      <w:tblStyleRowBandSize w:val="1"/>
      <w:tblStyleColBandSize w:val="1"/>
      <w:tblCellMar>
        <w:left w:w="115" w:type="dxa"/>
        <w:right w:w="115" w:type="dxa"/>
      </w:tblCellMar>
    </w:tblPr>
  </w:style>
  <w:style w:type="table" w:customStyle="1" w:styleId="affff5">
    <w:basedOn w:val="a1"/>
    <w:tblPr>
      <w:tblStyleRowBandSize w:val="1"/>
      <w:tblStyleColBandSize w:val="1"/>
      <w:tblCellMar>
        <w:left w:w="115" w:type="dxa"/>
        <w:right w:w="115" w:type="dxa"/>
      </w:tblCellMar>
    </w:tblPr>
  </w:style>
  <w:style w:type="paragraph" w:styleId="affff6">
    <w:name w:val="annotation text"/>
    <w:basedOn w:val="a"/>
    <w:link w:val="affff7"/>
    <w:uiPriority w:val="99"/>
    <w:semiHidden/>
    <w:unhideWhenUsed/>
    <w:rPr>
      <w:sz w:val="20"/>
      <w:szCs w:val="20"/>
    </w:rPr>
  </w:style>
  <w:style w:type="character" w:customStyle="1" w:styleId="affff7">
    <w:name w:val="コメント文字列 (文字)"/>
    <w:basedOn w:val="a0"/>
    <w:link w:val="affff6"/>
    <w:uiPriority w:val="99"/>
    <w:semiHidden/>
    <w:rPr>
      <w:rFonts w:eastAsia="Arial Unicode MS" w:cs="Arial Unicode MS"/>
      <w:color w:val="000000"/>
      <w:sz w:val="20"/>
      <w:szCs w:val="20"/>
      <w:u w:color="000000"/>
    </w:rPr>
  </w:style>
  <w:style w:type="character" w:styleId="affff8">
    <w:name w:val="annotation reference"/>
    <w:basedOn w:val="a0"/>
    <w:uiPriority w:val="99"/>
    <w:semiHidden/>
    <w:unhideWhenUsed/>
    <w:rPr>
      <w:sz w:val="16"/>
      <w:szCs w:val="16"/>
    </w:rPr>
  </w:style>
  <w:style w:type="paragraph" w:styleId="affff9">
    <w:name w:val="annotation subject"/>
    <w:basedOn w:val="affff6"/>
    <w:next w:val="affff6"/>
    <w:link w:val="affffa"/>
    <w:uiPriority w:val="99"/>
    <w:semiHidden/>
    <w:unhideWhenUsed/>
    <w:rsid w:val="00266F3F"/>
    <w:rPr>
      <w:b/>
      <w:bCs/>
      <w:sz w:val="24"/>
      <w:szCs w:val="24"/>
    </w:rPr>
  </w:style>
  <w:style w:type="character" w:customStyle="1" w:styleId="affffa">
    <w:name w:val="コメント内容 (文字)"/>
    <w:basedOn w:val="affff7"/>
    <w:link w:val="affff9"/>
    <w:uiPriority w:val="99"/>
    <w:semiHidden/>
    <w:rsid w:val="00266F3F"/>
    <w:rPr>
      <w:rFonts w:eastAsia="Arial Unicode MS" w:cs="Arial Unicode MS"/>
      <w:b/>
      <w:bCs/>
      <w:color w:val="000000"/>
      <w:sz w:val="20"/>
      <w:szCs w:val="20"/>
      <w:u w:color="000000"/>
    </w:rPr>
  </w:style>
  <w:style w:type="paragraph" w:styleId="affffb">
    <w:name w:val="Balloon Text"/>
    <w:basedOn w:val="a"/>
    <w:link w:val="affffc"/>
    <w:uiPriority w:val="99"/>
    <w:semiHidden/>
    <w:unhideWhenUsed/>
    <w:rsid w:val="00266F3F"/>
    <w:rPr>
      <w:rFonts w:asciiTheme="majorHAnsi" w:eastAsiaTheme="majorEastAsia" w:hAnsiTheme="majorHAnsi" w:cstheme="majorBidi"/>
      <w:sz w:val="18"/>
      <w:szCs w:val="18"/>
    </w:rPr>
  </w:style>
  <w:style w:type="character" w:customStyle="1" w:styleId="affffc">
    <w:name w:val="吹き出し (文字)"/>
    <w:basedOn w:val="a0"/>
    <w:link w:val="affffb"/>
    <w:uiPriority w:val="99"/>
    <w:semiHidden/>
    <w:rsid w:val="00266F3F"/>
    <w:rPr>
      <w:rFonts w:asciiTheme="majorHAnsi" w:eastAsiaTheme="majorEastAsia" w:hAnsiTheme="majorHAnsi" w:cstheme="majorBidi"/>
      <w:color w:val="000000"/>
      <w:sz w:val="18"/>
      <w:szCs w:val="18"/>
      <w:u w:color="000000"/>
    </w:rPr>
  </w:style>
  <w:style w:type="paragraph" w:styleId="affffd">
    <w:name w:val="header"/>
    <w:basedOn w:val="a"/>
    <w:link w:val="affffe"/>
    <w:uiPriority w:val="99"/>
    <w:unhideWhenUsed/>
    <w:rsid w:val="005851E5"/>
    <w:pPr>
      <w:tabs>
        <w:tab w:val="center" w:pos="4252"/>
        <w:tab w:val="right" w:pos="8504"/>
      </w:tabs>
      <w:snapToGrid w:val="0"/>
    </w:pPr>
  </w:style>
  <w:style w:type="character" w:customStyle="1" w:styleId="affffe">
    <w:name w:val="ヘッダー (文字)"/>
    <w:basedOn w:val="a0"/>
    <w:link w:val="affffd"/>
    <w:uiPriority w:val="99"/>
    <w:rsid w:val="005851E5"/>
    <w:rPr>
      <w:rFonts w:eastAsia="Arial Unicode MS" w:cs="Arial Unicode MS"/>
      <w:color w:val="000000"/>
      <w:u w:color="000000"/>
    </w:rPr>
  </w:style>
  <w:style w:type="paragraph" w:styleId="afffff">
    <w:name w:val="footer"/>
    <w:basedOn w:val="a"/>
    <w:link w:val="afffff0"/>
    <w:uiPriority w:val="99"/>
    <w:unhideWhenUsed/>
    <w:rsid w:val="005851E5"/>
    <w:pPr>
      <w:tabs>
        <w:tab w:val="center" w:pos="4252"/>
        <w:tab w:val="right" w:pos="8504"/>
      </w:tabs>
      <w:snapToGrid w:val="0"/>
    </w:pPr>
  </w:style>
  <w:style w:type="character" w:customStyle="1" w:styleId="afffff0">
    <w:name w:val="フッター (文字)"/>
    <w:basedOn w:val="a0"/>
    <w:link w:val="afffff"/>
    <w:uiPriority w:val="99"/>
    <w:rsid w:val="005851E5"/>
    <w:rPr>
      <w:rFonts w:eastAsia="Arial Unicode MS"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0806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VrZMOfWOofy+zT/ioeBqblgqIQ==">AMUW2mUeS4SMc6oKyOMY+PinguPVhAtWrMUlenTL29SatVOIbi+dO/OR2hGuvwK+joL78eNDFvYFqLb4jw6eE6sSjBJoNcMxmaaUzwWCbZ4XHcPMadyM7T1noZb3tu9GUYTnQtSvmAhIxA/Aw1JUKYKJ5H+SCAGuJ2MMP28QZv1+BiFoiGLbssgje4wJ4IwxmtmLTEufNuOzLYKn33Ftoj7YKJ6gCAEoGe46LM/TvNqjTGRCTBmSpxcffUAXigE+9GJfgGWQIgeJnLXC9uCsug1tzOkpUkRjkMMGcyiBlYgfIEI183pwr1LzetjWMMfoh6fiidaX1k2O+7oIruZ9wHNckU7490vcbXcYnwQrLLl+UEbI+kKgyJYryH9MHlday184yc191cxsrifADam1AlniO7ZwMiVsainQfI1yQ9YZfioEIgJxDL2/Ys0WPJ0dtKBT9RiVzfZHWrBgC0SnSUQvZQRcHy/1yn8MiKhVMKr2WAtSg9RF9GbVEt4JkfK66EfCGuQF92WyW6DXGvNDFPEDO7fiG2j6/4aAH2oTGatuQcBCiuNgu55aCGSQQkUdgKc7hUOTmy9PL99E3uCaeoNtkgi4DP5bq3jtu/NqIOPpTdC7WYyI/xj/dXrPnABR1cETUhNlKcUic0XhWep7RqWE1hQMCEoP5hX8CDpFPE8X2MR4WlNLPbibDaOUntCUonoo6Awvp+RHSspEPzmaTSW9VCRPocvLsIunBDyAk0MX27cY7ujx/4HDChtveAak39o0OFYEX//hfLpYEONWhavv7brvPEmzhJAACf3FFGgUpZK6MS3mvFfb8HdtnIXWQwxpXo6sgz+Z20RHHnJL0f3k3ED6eNWzd8U2DRhGwAYSAjKr+CBqS1WXm5XqT2DlHcK7tCsp1YinfeQ7SeeLDXrGO4lq3dPH5Ui4A+Fg9owhXEx6jLEzvUediZ+C/QuDCRoZqh5kNQ2lalIQF3dWHYojVi/X9Wyk0LZJrdsfl9n1JZI6s7pYoP16+WzecABIF8CJMJRG2MCnb3BcXutOVIdhBX3hyc6og8xjCi6V/P/akgs5F5Rkc/s2UzyOqeiEOGY68ED9pnVDHKS7zwuUNm/47JgTUYfYibjgTkZNUyM0WHOFRNCCnlGXm8W2sFcMcaHQldDsR61r9uUX0mSRZ4wZPBc0mnM4XXKaexMHj0MLR52QpUwDmP6zUKSuhXnbCLzTpyO/r7LicESxIPRXd9kyxK25cVc1P2S1GqHFh3kNoHgw3PZNVr7u5H6EHrxDNXdH1E5cjUthz6OeengzuiHvMT2BTpS0Wsq79uum13gP2SF/uH6JSdfnYIWbhnaZCSgZ3YZGSbb7np0ZvgPuFs853eZO1SUbjcZ00dUxJOF2y7RGYNiVpvjlpAxzk3AkA5+rAFN3I1HSIGsqHkF6X+rPv0cJTh1R4hiXJm1Tg+xvIgOUEmhFEspClbN280zbX6JdrLfcpXKt7Ex+yaKKKvx2g9eBt0CYG6OK0t+cWjMVxKsaxuBXyAvtLWhpJ8mb2njnpAMrIbEwam2U/M6+sPEbOvfdw2nymCL1VDKNicrnj0jXhLJfmKW7Z2ALl9rftTSYuUTiaTp1/uNaMsfVpLbDo7npJ13ltxVZnRrStsAuha4aIpfSXvK8NO8hC7mX18WdNDNYaV1cALCU7ZeOfg+p49uf8ZaC9R4Db1mF9ZgnKMan4EBvGlIYZToYK+0ZCOm2tDuMbpIWduzKVhSjMSOG2hF3n8a6tTMe3HDD4idMRtFBjFPjALpfysSSACJ3x/bu6fc4XHNKMwZvJrEv0XTJyy6bVU4cCmCTHNbdADLc0YYZ6j9jUsgsaqTn10x4kINJnCZXjXOu3Lq8+uz+W5iWfKw0+Ra5ll5Zr8eLHQu4drCOqwHQirQDFyKXFusTzEKywfNPd8XG3l0hw8dMM/2YtcYAjy20e332VwneX0aR4nEqPt0VKRWMDmxS7TyC9fLrslsePFivOdpGBn+raXQtF9mDBQycT3JW7xEuc4Tf3/+Z42N+wTg72AkeRYfEluGyX+j6CqFtmjlh5VJZXzRCoRnf+vNHa6SCfzqteffv4XTSF7uMpI/B9iA45aEP9oqbFTnEYaupGthMFMAh0BkjL81bY6OiuV74lV5VaRbrUR9rz4InjkWjT1/Wg1k9pug0s7BdI1UOR4c7thbLCW7gmZhdZ309F/4hAEP7A/tn/aF7/jtkEf9WdeFbZTDEuGlGg+wJgESWjUV5zEUQfPzsE8AOXV7CDnXEiW52ul73RaviZFd2uwCABO0fQzLz8XLL+dlTkF9jFnwUlX/zem+4gomtFAzDl8ct0IIyY/dWrzGmdoufuuDzWENosMJEh+wEU/qU+zUvojmAMYQA6kldiQOQal06xnp0ghZZZDwronjeOxFiX5HWMdzNnzcjptULBrrBN6cNRmdYpRGAWkPWJ0to0+jjIz1aHxPy/sG2lvPZvWuhEcs+QFlcelQY4F5qMVteBqHmdPHgjAUWgsNB86blSSfNDzQ2InN91mRL/6QpDNnyp0k4sBG5rlWyaKncQCZ2MHh8vtTkN93XpyCgJHG3lNtp5QSVPVY/18UQ1MNiE+b9lfvLSXWQxxyWwdTPpWFpQH3HviuPHuvGau9oZD4HDDtOQ1sSelc8IdAlpxIfrCsp0mrpB6z6asadMfOw1FX3Bq2YsrvsMhNu6JldrlGXwXYfqrtQD9W2G5hfBOnTk2cDsrAdLVV9cV/LeqNVTyVFdrqEmezVnpO9jhUvPzObyfLrqkxFYF91iJKQCE1xFL7cLApW0cmW7h98LmH2YRJ2slCLwllqgMC4gBq7m/9ALGKofhtdH6qCQNJqchLmIk84l0F/JWq6xlyzDrtuvtnhO3Mls/V2hRb4HSi+9PwWo+3CnsdbQ4Ohw0sjk3BXgXJSbK2stp4sV66V0kBLK0l1EHx4WUE1j/m/V3J7xY6wIRAmjuQ6sNLaApU9fai9W1gPG1a22dvhvnhwohN1564UOm1PLRhnwGXg/5760MXmWiUfXJUlvxt6kWMo+Jl99KhoPktkSKK0Y4t1raUD+eM+bp8jaNqWRLjyqxlH/+XlxkWQSxMX6Cip+9p8zfdVNdubZeKACjmQCOU9slFQuBypnxgzJZe9eoHKQm0OyE4zVO8pHoeadOR8gzq1gO1OgLC9OcEgrLUFyHOvtAuhOArrHwmWQHECWarSV3NMDOSz5ILgVam4dBHLu/ztm+U5kOhl3zch8cagiYRPOtFs5qLVBPPAUxR784e7VwlnVx6KW58L3OFWSb/qxkdAoJs8hPZVml4FitLBn0FSKIeoUnbeBKVL7AEFH9m0uS4zwUdCoqEPtJ2cmmuos3Y4kEz2Z3n3ZplmA4EvXOldaVmCciN/exh9U3EMUEBGWyYqkuLVhWmT/8RKEfjMNW6qRVUUuK0UyMIeRMNREpEjdR/uvdgx1qG7zqzd8T65HGMmclV7bD0vwcnWrQna4eAyb3d6LEfPSsVELi/yiCwK2nxuMAPGOHOWCjn3cbXHADnN0JAV82JATE/AWG62CgPuBxBylG2yapLnqwthHKlf0BVB6EwDCNkdtb7RtGhozF18r9iGC5BzfhFU2kcSbtAwaZE5jBnvEVZbra5zjMSkL031UgQ2nMsL4HGYQS5dNQjolsJr4Z9tSWQmRnW2oP8Nc74uJq9I4v96lZYkAOuUd0D/lNvL/6JwvxPVHx0XDnyg/mrXJtkBptO/Y//V2AV5+kr9CYtJTIueF1WSqyHXK2gdBylm+Ns3LDsWeTymzB5BE+mQXXXZ5XTvNmnasKH0gulx1fkkGPCDBKEH3Wz/biocMc9pnFMajfJKnX6iORehvVnwVsocHEpH5u7hjZz8rqYWSV5KYWcW6ZJwEdwOvm+1y1kT0URhWTP+l/7ixLECeh47MEBuzgMsMIkE9Sn0SoXtnNyj53uIkhGgpn3cvPDTHLpwiN6JoN5CPPI/WF0RlxEYwUADMKG1lyBqcbUMKbvOTNXOWQoa4NXlQMtacjNZ0D79nOxnI4uQf5+Dj5lF5EH8X149q4enW1Ykz6Xnez2Mn9AwZUTvxmrZpzi2+liYmgAvsRV/AVC0TKSdKNtbeQ/e4RNwEbe9wqrs7aMfEPWPIrabDWbFuDLT85Y8drnV9fUA23c+nBaGBk0iJUkyRsJ+cCmw+5MnOHhaEBtZHcoHM9vL1OHSy6q4Ya1u8ylK/T8jDypnlZP7rB0u7tZcpuK3p5/Ik8OOr8LsqgqLwN196WRFD93XMuwwVDTzouicTdWXmp1vHg/O/2uqCEt8bOa87HLY6VVrPmDua2zfZ/nqoIEWM1VQulroB8CNn3FMNGDXXUcF5OA+LVKGaD651uqSuYK0AzlmV39g042VhL8R0gsxaMpOA4l/6cx/L2maZ5j1Ud6M9TrnOjCcLKbXpkvHWlmv7PhcoQpSubdM00fqpGe6obuw9aCa0QohnKmvBaToSfoyOd5Z1VQi1/GkcvS8v0BBlDLqww8taUYqfXRN9ra7dLwdfQHTIDJ7oDWSawlVcDuA0PHgk7TNUtdz4QvXdSamL8vKLXUDBflpRHR63FkNJUHwnw9cfdUe5RvEHLyxAbqsa6PLOUe5lJYcs0hw/UlCY1jRUa+GJaeO/dXakWuMuUL7HLuKaDLYQ5RzoBGjNTy32ooUqt6anddncja4F2ELh1pgMSLM+ENX37NEtL0uonYMV9CF3lJquK3SBqmljdPN7r1oEM1jfSeSojKOje07Lz3palp62tIfHHFK5EmYaBJui3OlWxlINLV0jT03mRdRUpWbcfe9HbU3DRHze7bywF1STPmfPYcV0wOEMEqyWB/1eVuszbs4PYPABzKL1ZNqsEm21F8HA47YibGA/FWJnDTATqPZ5WpYGogQYOYbBod9mhSZZrPUhckXpxle6evFmFbAFGtfZYkCl8SkB7a7PS+iVPpXsc6mdg+uuVYs71DZ5H8T1gi38S/5cd6KjhQaOSjv6/OIhYdpVlnc6mjcNd0vXZlWVe3d77VPAMYnABRJksecedW/nAjRSMtAmsQTI1cFnIdjySmmXkOK1E/1Pd3XBwNIqnvTshlQDV2HFZXT67Dd3xySwkAf7rSHBx6lIRnA6IlIwRLIbn7ea492VyJH3SVP+mQVGWQ0XLXWTTLAbl0ipKxdyAP7Leu8a6X1SSCiDDuOepsD91wRMxKeYM4D8IULCw8ux4qPPl/HcWqsGqhbK6TDvmD5prMrSyItLnBRfUY1tReiZTRSJNRqUM0vILZZUe1NN2KBxGF9fGmsNtJF5L2LfzsQPCt/uQPaGZlLtFaxFcuVCWd3r/tuDrhADy1zxsJnSzm5+V8ivCmCNODZ+c3BvEgzpXxcgISnUcbscWSxyO4Sq2c8gUwfbkolnttXnylYu6uJYs2p347h3dBDN5gwa9jKLEHrwMRWFMVI7L+Yb5VFRQvMjW3M0BANejI9p77EQV/RCMvCZfIwCdEf3qKv2mxKwKnuZd+t4pkC+PPec8lqx9GJOvgvov/lfqj8yQqMKwrXiQpxGUlyijJdlBQc0qsg0wJW88OblZ7FX9Xj19h4ZiTwobZ+0wayCebjaTXXFWEYY9tZoxs71W7ieE00XwhvSYTHyZptRWHg65Dc9S2bt1B6iiS9Yfx/IVw5vDBmZDdUPVAgEnN3gej85IBIY4yKoo+w9Ww0EjsWs7XotpH3H8I5wmypVDD1lFA8e01ezyI4Rrp/qUKtO+/FsgE+1XcEjEbm4Pkjr4viu2HR4FYf34Ayu1BYHOnIpAR2N2MY41xmho2xP/zEdzX8AR0BOZL5grmCuwFKLRs0BClVkDJcoqVfAW+o+SSPqTnM4p1zoWyia67tYP3CUgJ8Lc0d1uQVQQwsu9H/iOrf6kDXRUkODK2UNBK0vR1KDfI7e1atocksIjGJg6LNs7RZfrUZYqnNtrPCxie8TrgYK4bw6YKammOVH46lVJN8NMJsxWK1r+61yhPfBTCgmt8lva93hYBtffKcVF+5aj/LTCGC9KMNvloDXuyHLbg10bB9epywtkDfhnSoKOuB6Ob+e4YxsOSUov13a2SSWn1dtL/NVQDr+ADFTRjpSsg1YARajrb/5mZcLlzdxW8fE3rPntkJm3v7uc/SLqqPOl0a0LADtXa3DxDKCIbgCvauWFhv5QMOFS7+Sf4wfftqelgnPal2yBCBZ0A0Zhpj4ADJI/4WkgvD7ceJjmu/6TCVPPlRqc+Dru9UiPTfBFlPjjyF1X6lu5fIRdjgSGPZz9CHNCK1G41SA3TkINYSsVSTXMXXj9K0X/+LlVWefypstv7DGga8zz6P7Bw3tbIqV749PZBh8qxKAAvSPveAxuXvC6RJOKq39oJP0umLhlmT68WcomvYkpSosWd1aUcmBULJwX7cbbZvAeKcfGJ87aEMpOizEJ7oVQ7oylJ8GhAVkyevNN0UAuGp9Y5e0vjqgwrFAE+GrFrl0HSxeV9cT+ne0KHZ+zelHcZ8u9diYDoSUjOybQeVEunqbi9CybFl0ljIWdSvF0mbwbbPlkvMIKrniAlydBnH6nv1vYSlrfQHzUDHyFH7c0YcdYdCdsbfs6v8YHqGCjDVkVCjU58AXMEDahNnOqXHtam119gy6g4+b6+hMEb4W3SoEQM/Nvec4qnQMc4tc6ckCXzt6t38w+UoTRlOjoSfLRhi5pqmFLilCfinyBziuf3p55t8JEdPKI3xb5H11DK57coW53GF6EpbTYWjOHEXU2J+fAzPgIyQaV2gqoyUaEgOnU9qI/eJ3Q7RdwIf2QaIrsCYIlY6tcMPVniqBxT+aRGkuhYXrX7erDsArW1sFnjbugLj1BrjMiR/ZSmUq6KzXP3W1fX0VwV1lazDHVqNPn+qkc3uWOguHNiBxBYcx29dNOy15bUUaN12xdVL9zdFaoejQY2R8boKBvntYOllR3Gt/wiYB9hbDvzmMLneixLo6Nc1b/4NwX4VhSkSJZgfvNXNDdKuiZ7+KB9IR9/UjIwHqWjRAPwRzN/fTsbjqLxLgbKPE00g/+S9Q8jNpj+cWqzkqOFu02CmXTouy2+VXlvVeVoZ4Llj+oF5pvL9eRGPGbADzK0YXixw73Adydcq+185khmBi3yXbT8EnLe8fBXlyiTlNGspzvo72acWxgfDFaFsL4/lMFLiyvVo15NXYcDdqxbwTakwomK59CFqIYE0/MgDtZeLm2Oc/86k2QrhM8I23GGb9VQa4LyHE/OWDfAEZZSoR6Adbp7SUBz1xlBMRj5zhtIqeMR5dleoXQMvWiA91PNyQzrC1Qcu6NYSAuRlla0IQf/gShkro7EKWgLAi1jNIZ2Ya3KOLZFVpR8z7edzwyVDp23L89fa4bp+6kT2s6AAbJc16iHMiq1B06P8E451dwPedmGYbOMk/pBxQovoIVyQfaUrIRs4KVKI2w5XwU7vBWvDPEEYwAfzgp/C+xclVeG2JBAV/Rj50IaYCfEd0sKcPnIPkGGRoRzX0E+8krSSV4sx7OMn+zdO5BRngBwjrl/5rdzSLPB1t9w7Xazn4tRJ6yTS65FCFr9glO3Yw5RkBPEfCWmFg3/Nq0o2NPl75eh6+MOwn/t0+mLk0ucMtHnr/opta6MmEh7Q+8Qna7J1W2OqUrjKq2+Ij5mid0CF3n8MFXRK1NEDGKvz4JK4NF3vLp29gPwMN4z7hgKdP5+yKvH86MpozkfuF4rHDwyHVLIwhjyPtzry4MbfHqF+3moDYZEPTqkxcG7lWygj7XIo3mxPvxV+boVOTO6zTQsaZpvW7JXoOLVFqh5vrkjOcslYZd9/7jaofSVMt/cooookS78YFrDKEvquCSgYgyFu1YzdnaY1/+QgnbE4JB5Q8dmYMDiZakWM/Vf4aAhcb105un0Nshe9jSgA9TiZj08X01HVnW8DqF3Dz00G9RNjVpN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7E6F060-543D-42A5-B324-A18464D00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2022-11-08T13:00:00Z</dcterms:created>
  <dcterms:modified xsi:type="dcterms:W3CDTF">2022-11-08T13:00:00Z</dcterms:modified>
</cp:coreProperties>
</file>