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BF09" w14:textId="77777777" w:rsidR="00884B96" w:rsidRDefault="00884B96" w:rsidP="00884B9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 xml:space="preserve">Mameten-tama (Sweet-Bean Okonomiyaki) </w:t>
      </w:r>
    </w:p>
    <w:p w14:paraId="3D547F2E" w14:textId="77777777" w:rsidR="00884B96" w:rsidRDefault="00884B96" w:rsidP="00884B9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6D9FE96A" w14:textId="77777777" w:rsidR="00884B96" w:rsidRDefault="00884B96" w:rsidP="00884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rPr>
      </w:pPr>
      <w:r>
        <w:rPr>
          <w:rFonts w:eastAsia="Times New Roman" w:cs="Times New Roman"/>
          <w:i/>
        </w:rPr>
        <w:t>Mameten-tama</w:t>
      </w:r>
      <w:r>
        <w:rPr>
          <w:rFonts w:eastAsia="Times New Roman" w:cs="Times New Roman"/>
        </w:rPr>
        <w:t xml:space="preserve"> is a unique local variation of </w:t>
      </w:r>
      <w:r>
        <w:rPr>
          <w:rFonts w:eastAsia="Times New Roman" w:cs="Times New Roman"/>
          <w:i/>
        </w:rPr>
        <w:t>okonomiyaki,</w:t>
      </w:r>
      <w:r>
        <w:rPr>
          <w:rFonts w:eastAsia="Times New Roman" w:cs="Times New Roman"/>
        </w:rPr>
        <w:t xml:space="preserve"> a thick, savory pancake cooked on a hot griddle. Already common in other parts of Japan, </w:t>
      </w:r>
      <w:r>
        <w:rPr>
          <w:rFonts w:eastAsia="Times New Roman" w:cs="Times New Roman"/>
          <w:i/>
        </w:rPr>
        <w:t>okonomiyaki</w:t>
      </w:r>
      <w:r>
        <w:rPr>
          <w:rFonts w:eastAsia="Times New Roman" w:cs="Times New Roman"/>
        </w:rPr>
        <w:t xml:space="preserve"> was probably introduced to Tokushima from Osaka during World War II. Both dishes contain a basic mixture of shredded cabbage, egg, flour, and water. However, </w:t>
      </w:r>
      <w:r>
        <w:rPr>
          <w:rFonts w:eastAsia="Times New Roman" w:cs="Times New Roman"/>
          <w:i/>
        </w:rPr>
        <w:t xml:space="preserve">mameten-tama </w:t>
      </w:r>
      <w:r>
        <w:rPr>
          <w:rFonts w:eastAsia="Times New Roman" w:cs="Times New Roman"/>
        </w:rPr>
        <w:t>includes simmered kidney beans</w:t>
      </w:r>
      <w:r>
        <w:rPr>
          <w:rFonts w:eastAsia="Times New Roman" w:cs="Times New Roman"/>
          <w:i/>
        </w:rPr>
        <w:t>,</w:t>
      </w:r>
      <w:r>
        <w:rPr>
          <w:rFonts w:eastAsia="Times New Roman" w:cs="Times New Roman"/>
        </w:rPr>
        <w:t xml:space="preserve"> which add a distinctly sweet touch to it.</w:t>
      </w:r>
    </w:p>
    <w:p w14:paraId="2ACA8251" w14:textId="77777777" w:rsidR="00884B96" w:rsidRDefault="00884B96" w:rsidP="00884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rPr>
      </w:pPr>
    </w:p>
    <w:p w14:paraId="35F62C2D" w14:textId="77777777" w:rsidR="00884B96" w:rsidRDefault="00884B96" w:rsidP="00884B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Times New Roman" w:cs="Times New Roman"/>
        </w:rPr>
      </w:pPr>
      <w:r>
        <w:rPr>
          <w:rFonts w:eastAsia="Times New Roman" w:cs="Times New Roman"/>
        </w:rPr>
        <w:t xml:space="preserve">Tokushima began producing sugar during the later years of the Edo period (1603–1868). It became one of the prefecture’s specialities and led to the making of sweeter foods. Another local twist to </w:t>
      </w:r>
      <w:r>
        <w:rPr>
          <w:rFonts w:eastAsia="Times New Roman" w:cs="Times New Roman"/>
          <w:i/>
        </w:rPr>
        <w:t xml:space="preserve">mameten-tama </w:t>
      </w:r>
      <w:r>
        <w:rPr>
          <w:rFonts w:eastAsia="Times New Roman" w:cs="Times New Roman"/>
        </w:rPr>
        <w:t>is the addition of small shrimp fried in tempura batter. This hearty dish remains popular among residents and is often considered a “Tokushima soul food.”</w:t>
      </w:r>
    </w:p>
    <w:p w14:paraId="00000357" w14:textId="719F6012" w:rsidR="003957B4" w:rsidRPr="00884B96" w:rsidRDefault="003957B4" w:rsidP="00884B96"/>
    <w:sectPr w:rsidR="003957B4" w:rsidRPr="00884B96">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884B96"/>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1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2022-11-08T13:01:00Z</dcterms:created>
  <dcterms:modified xsi:type="dcterms:W3CDTF">2022-11-08T13:01:00Z</dcterms:modified>
</cp:coreProperties>
</file>