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E242F" w14:textId="324D60DB" w:rsidR="009A6314" w:rsidRDefault="009A6314" w:rsidP="009A6314">
      <w:pPr>
        <w:tabs>
          <w:tab w:val="left" w:pos="426"/>
        </w:tabs>
        <w:spacing w:line="360" w:lineRule="exact"/>
        <w:outlineLvl w:val="0"/>
        <w:rPr>
          <w:rFonts w:ascii="Times New Roman" w:hAnsi="Times New Roman" w:cs="Times New Roman"/>
          <w:b/>
          <w:sz w:val="24"/>
          <w:szCs w:val="24"/>
        </w:rPr>
      </w:pPr>
      <w:r>
        <w:rPr>
          <w:rFonts w:ascii="Times New Roman" w:hAnsi="Times New Roman" w:cs="Times New Roman"/>
          <w:b/>
          <w:sz w:val="24"/>
          <w:szCs w:val="24"/>
        </w:rPr>
        <w:t>Aoshima Shrine: Vegetation</w:t>
      </w:r>
    </w:p>
    <w:p w14:paraId="4FEEEE1F" w14:textId="77777777" w:rsidR="009A6314" w:rsidRDefault="009A6314" w:rsidP="009A6314">
      <w:pPr>
        <w:tabs>
          <w:tab w:val="left" w:pos="426"/>
        </w:tabs>
        <w:spacing w:line="360" w:lineRule="exact"/>
        <w:outlineLvl w:val="0"/>
        <w:rPr>
          <w:rFonts w:ascii="Times New Roman" w:hAnsi="Times New Roman" w:cs="Times New Roman"/>
          <w:b/>
          <w:sz w:val="24"/>
          <w:szCs w:val="24"/>
        </w:rPr>
      </w:pPr>
    </w:p>
    <w:p w14:paraId="1C320D4E" w14:textId="77777777" w:rsidR="009A6314" w:rsidRDefault="009A6314" w:rsidP="009A6314">
      <w:pPr>
        <w:tabs>
          <w:tab w:val="left" w:pos="426"/>
        </w:tabs>
        <w:spacing w:line="360" w:lineRule="exact"/>
        <w:rPr>
          <w:rFonts w:ascii="Times New Roman" w:hAnsi="Times New Roman" w:cs="Times New Roman"/>
          <w:sz w:val="24"/>
          <w:szCs w:val="24"/>
        </w:rPr>
      </w:pPr>
      <w:r>
        <w:rPr>
          <w:rFonts w:ascii="Times New Roman" w:hAnsi="Times New Roman" w:cs="Times New Roman"/>
          <w:sz w:val="24"/>
          <w:szCs w:val="24"/>
        </w:rPr>
        <w:t xml:space="preserve">Aoshima is almost entirely covered in subtropical forest. The most common tree on the island is the evergreen </w:t>
      </w:r>
      <w:r>
        <w:rPr>
          <w:rFonts w:ascii="Times New Roman" w:hAnsi="Times New Roman" w:cs="Times New Roman"/>
          <w:i/>
          <w:sz w:val="24"/>
          <w:szCs w:val="24"/>
        </w:rPr>
        <w:t>biro</w:t>
      </w:r>
      <w:r>
        <w:rPr>
          <w:rFonts w:ascii="Times New Roman" w:hAnsi="Times New Roman" w:cs="Times New Roman"/>
          <w:sz w:val="24"/>
          <w:szCs w:val="24"/>
        </w:rPr>
        <w:t xml:space="preserve"> or fountain palm (</w:t>
      </w:r>
      <w:r>
        <w:rPr>
          <w:rFonts w:ascii="Times New Roman" w:hAnsi="Times New Roman" w:cs="Times New Roman"/>
          <w:i/>
          <w:sz w:val="24"/>
          <w:szCs w:val="24"/>
        </w:rPr>
        <w:t>Livistona chinensis</w:t>
      </w:r>
      <w:r>
        <w:rPr>
          <w:rFonts w:ascii="Times New Roman" w:hAnsi="Times New Roman" w:cs="Times New Roman"/>
          <w:sz w:val="24"/>
          <w:szCs w:val="24"/>
        </w:rPr>
        <w:t xml:space="preserve">), which has been identified with Aoshima for centuries. Some of the approximately 5,000 </w:t>
      </w:r>
      <w:r>
        <w:rPr>
          <w:rFonts w:ascii="Times New Roman" w:hAnsi="Times New Roman" w:cs="Times New Roman"/>
          <w:i/>
          <w:sz w:val="24"/>
          <w:szCs w:val="24"/>
        </w:rPr>
        <w:t>biro</w:t>
      </w:r>
      <w:r>
        <w:rPr>
          <w:rFonts w:ascii="Times New Roman" w:hAnsi="Times New Roman" w:cs="Times New Roman"/>
          <w:sz w:val="24"/>
          <w:szCs w:val="24"/>
        </w:rPr>
        <w:t xml:space="preserve"> trees are up to 350 years old. The </w:t>
      </w:r>
      <w:r>
        <w:rPr>
          <w:rFonts w:ascii="Times New Roman" w:hAnsi="Times New Roman" w:cs="Times New Roman"/>
          <w:i/>
          <w:sz w:val="24"/>
          <w:szCs w:val="24"/>
        </w:rPr>
        <w:t>biro</w:t>
      </w:r>
      <w:r>
        <w:rPr>
          <w:rFonts w:ascii="Times New Roman" w:hAnsi="Times New Roman" w:cs="Times New Roman"/>
          <w:sz w:val="24"/>
          <w:szCs w:val="24"/>
        </w:rPr>
        <w:t xml:space="preserve"> can grow up to 15 meters tall and produces small white or yellow flowers in spring, and its green fruit ripen and fall to the ground in late autumn. Its fan-shaped leaves were prized in the Heian period (794–1185), when </w:t>
      </w:r>
      <w:r>
        <w:rPr>
          <w:rFonts w:ascii="Times New Roman" w:hAnsi="Times New Roman" w:cs="Times New Roman"/>
          <w:i/>
          <w:sz w:val="24"/>
          <w:szCs w:val="24"/>
        </w:rPr>
        <w:t>biro</w:t>
      </w:r>
      <w:r>
        <w:rPr>
          <w:rFonts w:ascii="Times New Roman" w:hAnsi="Times New Roman" w:cs="Times New Roman"/>
          <w:sz w:val="24"/>
          <w:szCs w:val="24"/>
        </w:rPr>
        <w:t xml:space="preserve"> leaves from Aoshima were presented to the court in Kyoto. These were used to cover carts pulled by oxen, to protect the nobles and high-ranking officials riding in them from the elements. Why the </w:t>
      </w:r>
      <w:r>
        <w:rPr>
          <w:rFonts w:ascii="Times New Roman" w:hAnsi="Times New Roman" w:cs="Times New Roman"/>
          <w:i/>
          <w:sz w:val="24"/>
          <w:szCs w:val="24"/>
        </w:rPr>
        <w:t>biro</w:t>
      </w:r>
      <w:r>
        <w:rPr>
          <w:rFonts w:ascii="Times New Roman" w:hAnsi="Times New Roman" w:cs="Times New Roman"/>
          <w:sz w:val="24"/>
          <w:szCs w:val="24"/>
        </w:rPr>
        <w:t xml:space="preserve"> grows on Aoshima but not on mainland Miyazaki is not entirely clear, but two theories have been put forth. One suggests that seeds or trunks may have drifted to the island from the south on the Japan Current, which flows northeast along the Pacific coast of Japan. The other proposes that the </w:t>
      </w:r>
      <w:r>
        <w:rPr>
          <w:rFonts w:ascii="Times New Roman" w:hAnsi="Times New Roman" w:cs="Times New Roman"/>
          <w:i/>
          <w:sz w:val="24"/>
          <w:szCs w:val="24"/>
        </w:rPr>
        <w:t>biro</w:t>
      </w:r>
      <w:r>
        <w:rPr>
          <w:rFonts w:ascii="Times New Roman" w:hAnsi="Times New Roman" w:cs="Times New Roman"/>
          <w:sz w:val="24"/>
          <w:szCs w:val="24"/>
        </w:rPr>
        <w:t xml:space="preserve"> is native to Aoshima and a survivor of a time millions of years ago, when the local climate was much warmer than it is now.</w:t>
      </w:r>
    </w:p>
    <w:p w14:paraId="47352E58" w14:textId="77777777" w:rsidR="009A6314" w:rsidRDefault="009A6314" w:rsidP="009A6314">
      <w:pPr>
        <w:tabs>
          <w:tab w:val="left" w:pos="426"/>
        </w:tabs>
        <w:spacing w:line="360" w:lineRule="exact"/>
        <w:ind w:firstLine="720"/>
        <w:rPr>
          <w:rFonts w:ascii="Times New Roman" w:hAnsi="Times New Roman" w:cs="Times New Roman"/>
          <w:sz w:val="24"/>
          <w:szCs w:val="24"/>
        </w:rPr>
      </w:pPr>
      <w:r>
        <w:rPr>
          <w:rFonts w:ascii="Times New Roman" w:hAnsi="Times New Roman" w:cs="Times New Roman"/>
          <w:sz w:val="24"/>
          <w:szCs w:val="24"/>
        </w:rPr>
        <w:t xml:space="preserve">Among the 225 other kinds of plants on Aoshima, noteworthy species include the poisonous </w:t>
      </w:r>
      <w:r>
        <w:rPr>
          <w:rFonts w:ascii="Times New Roman" w:hAnsi="Times New Roman" w:cs="Times New Roman"/>
          <w:i/>
          <w:sz w:val="24"/>
          <w:szCs w:val="24"/>
        </w:rPr>
        <w:t>kuwazuimo</w:t>
      </w:r>
      <w:r>
        <w:rPr>
          <w:rFonts w:ascii="Times New Roman" w:hAnsi="Times New Roman" w:cs="Times New Roman"/>
          <w:sz w:val="24"/>
          <w:szCs w:val="24"/>
        </w:rPr>
        <w:t xml:space="preserve"> (</w:t>
      </w:r>
      <w:r>
        <w:rPr>
          <w:rFonts w:ascii="Times New Roman" w:hAnsi="Times New Roman" w:cs="Times New Roman"/>
          <w:i/>
          <w:sz w:val="24"/>
          <w:szCs w:val="24"/>
        </w:rPr>
        <w:t>Alocasia odora</w:t>
      </w:r>
      <w:r>
        <w:rPr>
          <w:rFonts w:ascii="Times New Roman" w:hAnsi="Times New Roman" w:cs="Times New Roman"/>
          <w:sz w:val="24"/>
          <w:szCs w:val="24"/>
        </w:rPr>
        <w:t xml:space="preserve">) taro, the white </w:t>
      </w:r>
      <w:r>
        <w:rPr>
          <w:rFonts w:ascii="Times New Roman" w:hAnsi="Times New Roman" w:cs="Times New Roman"/>
          <w:i/>
          <w:sz w:val="24"/>
          <w:szCs w:val="24"/>
        </w:rPr>
        <w:t>hamayu</w:t>
      </w:r>
      <w:r>
        <w:rPr>
          <w:rFonts w:ascii="Times New Roman" w:hAnsi="Times New Roman" w:cs="Times New Roman"/>
          <w:sz w:val="24"/>
          <w:szCs w:val="24"/>
        </w:rPr>
        <w:t xml:space="preserve"> (</w:t>
      </w:r>
      <w:r>
        <w:rPr>
          <w:rFonts w:ascii="Times New Roman" w:hAnsi="Times New Roman" w:cs="Times New Roman"/>
          <w:i/>
          <w:sz w:val="24"/>
          <w:szCs w:val="24"/>
        </w:rPr>
        <w:t>Crinum asiaticum</w:t>
      </w:r>
      <w:r>
        <w:rPr>
          <w:rFonts w:ascii="Times New Roman" w:hAnsi="Times New Roman" w:cs="Times New Roman"/>
          <w:sz w:val="24"/>
          <w:szCs w:val="24"/>
        </w:rPr>
        <w:t xml:space="preserve">) spider lily, which blooms in summer, and the </w:t>
      </w:r>
      <w:r>
        <w:rPr>
          <w:rFonts w:ascii="Times New Roman" w:hAnsi="Times New Roman" w:cs="Times New Roman"/>
          <w:i/>
          <w:sz w:val="24"/>
          <w:szCs w:val="24"/>
        </w:rPr>
        <w:t>sharinbai</w:t>
      </w:r>
      <w:r>
        <w:rPr>
          <w:rFonts w:ascii="Times New Roman" w:hAnsi="Times New Roman" w:cs="Times New Roman"/>
          <w:sz w:val="24"/>
          <w:szCs w:val="24"/>
        </w:rPr>
        <w:t xml:space="preserve"> (Yeddo hawthorn; </w:t>
      </w:r>
      <w:r>
        <w:rPr>
          <w:rFonts w:ascii="Times New Roman" w:hAnsi="Times New Roman" w:cs="Times New Roman"/>
          <w:i/>
          <w:sz w:val="24"/>
          <w:szCs w:val="24"/>
        </w:rPr>
        <w:t>Rhaphiolepis umbellata</w:t>
      </w:r>
      <w:r>
        <w:rPr>
          <w:rFonts w:ascii="Times New Roman" w:hAnsi="Times New Roman" w:cs="Times New Roman"/>
          <w:sz w:val="24"/>
          <w:szCs w:val="24"/>
        </w:rPr>
        <w:t xml:space="preserve">), a small shrub that is traditionally boiled to produce a dyeing agent. Visitors may also be able to spot the </w:t>
      </w:r>
      <w:r>
        <w:rPr>
          <w:rFonts w:ascii="Times New Roman" w:hAnsi="Times New Roman" w:cs="Times New Roman"/>
          <w:i/>
          <w:sz w:val="24"/>
          <w:szCs w:val="24"/>
        </w:rPr>
        <w:t>higiri</w:t>
      </w:r>
      <w:r>
        <w:rPr>
          <w:rFonts w:ascii="Times New Roman" w:hAnsi="Times New Roman" w:cs="Times New Roman"/>
          <w:sz w:val="24"/>
          <w:szCs w:val="24"/>
        </w:rPr>
        <w:t xml:space="preserve"> (Japanese glorybower; </w:t>
      </w:r>
      <w:r>
        <w:rPr>
          <w:rFonts w:ascii="Times New Roman" w:hAnsi="Times New Roman" w:cs="Times New Roman"/>
          <w:i/>
          <w:sz w:val="24"/>
          <w:szCs w:val="24"/>
        </w:rPr>
        <w:t>Clerodendrum japonicum</w:t>
      </w:r>
      <w:r>
        <w:rPr>
          <w:rFonts w:ascii="Times New Roman" w:hAnsi="Times New Roman" w:cs="Times New Roman"/>
          <w:sz w:val="24"/>
          <w:szCs w:val="24"/>
        </w:rPr>
        <w:t xml:space="preserve">), a shrub that is usually about 2 meters tall, whose bright red flowers bloom from early summer to early autumn; the </w:t>
      </w:r>
      <w:r>
        <w:rPr>
          <w:rFonts w:ascii="Times New Roman" w:hAnsi="Times New Roman" w:cs="Times New Roman"/>
          <w:i/>
          <w:sz w:val="24"/>
          <w:szCs w:val="24"/>
        </w:rPr>
        <w:t>futokazura</w:t>
      </w:r>
      <w:r>
        <w:rPr>
          <w:rFonts w:ascii="Times New Roman" w:hAnsi="Times New Roman" w:cs="Times New Roman"/>
          <w:sz w:val="24"/>
          <w:szCs w:val="24"/>
        </w:rPr>
        <w:t xml:space="preserve"> (</w:t>
      </w:r>
      <w:r>
        <w:rPr>
          <w:rFonts w:ascii="Times New Roman" w:hAnsi="Times New Roman" w:cs="Times New Roman"/>
          <w:i/>
          <w:sz w:val="24"/>
          <w:szCs w:val="24"/>
        </w:rPr>
        <w:t>Piper kadsura</w:t>
      </w:r>
      <w:r>
        <w:rPr>
          <w:rFonts w:ascii="Times New Roman" w:hAnsi="Times New Roman" w:cs="Times New Roman"/>
          <w:sz w:val="24"/>
          <w:szCs w:val="24"/>
        </w:rPr>
        <w:t xml:space="preserve">) pepper vine, whose berry-like fruit turn orange in late autumn; and the </w:t>
      </w:r>
      <w:r>
        <w:rPr>
          <w:rFonts w:ascii="Times New Roman" w:hAnsi="Times New Roman" w:cs="Times New Roman"/>
          <w:i/>
          <w:sz w:val="24"/>
          <w:szCs w:val="24"/>
        </w:rPr>
        <w:t>tabunoki</w:t>
      </w:r>
      <w:r>
        <w:rPr>
          <w:rFonts w:ascii="Times New Roman" w:hAnsi="Times New Roman" w:cs="Times New Roman"/>
          <w:sz w:val="24"/>
          <w:szCs w:val="24"/>
        </w:rPr>
        <w:t xml:space="preserve"> (</w:t>
      </w:r>
      <w:r>
        <w:rPr>
          <w:rFonts w:ascii="Times New Roman" w:hAnsi="Times New Roman" w:cs="Times New Roman"/>
          <w:i/>
          <w:sz w:val="24"/>
          <w:szCs w:val="24"/>
        </w:rPr>
        <w:t>Machilus thunbergii</w:t>
      </w:r>
      <w:r>
        <w:rPr>
          <w:rFonts w:ascii="Times New Roman" w:hAnsi="Times New Roman" w:cs="Times New Roman"/>
          <w:sz w:val="24"/>
          <w:szCs w:val="24"/>
        </w:rPr>
        <w:t xml:space="preserve">), a type of broad-leaved evergreen bay tree that can reach a height of 30 meters and towers above the </w:t>
      </w:r>
      <w:r>
        <w:rPr>
          <w:rFonts w:ascii="Times New Roman" w:hAnsi="Times New Roman" w:cs="Times New Roman"/>
          <w:i/>
          <w:sz w:val="24"/>
          <w:szCs w:val="24"/>
        </w:rPr>
        <w:t>biro</w:t>
      </w:r>
      <w:r>
        <w:rPr>
          <w:rFonts w:ascii="Times New Roman" w:hAnsi="Times New Roman" w:cs="Times New Roman"/>
          <w:sz w:val="24"/>
          <w:szCs w:val="24"/>
        </w:rPr>
        <w:t xml:space="preserve"> forest, which it predates.</w:t>
      </w:r>
    </w:p>
    <w:p w14:paraId="28BA152C" w14:textId="77777777" w:rsidR="00990116" w:rsidRPr="009A6314" w:rsidRDefault="00990116" w:rsidP="009A6314"/>
    <w:sectPr w:rsidR="00990116" w:rsidRPr="009A6314">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5932A" w14:textId="77777777" w:rsidR="00897E4F" w:rsidRDefault="00897E4F" w:rsidP="00A37A8A">
      <w:pPr>
        <w:spacing w:line="240" w:lineRule="auto"/>
      </w:pPr>
      <w:r>
        <w:separator/>
      </w:r>
    </w:p>
  </w:endnote>
  <w:endnote w:type="continuationSeparator" w:id="0">
    <w:p w14:paraId="190B71D1" w14:textId="77777777" w:rsidR="00897E4F" w:rsidRDefault="00897E4F" w:rsidP="00A37A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865680813"/>
      <w:docPartObj>
        <w:docPartGallery w:val="Page Numbers (Bottom of Page)"/>
        <w:docPartUnique/>
      </w:docPartObj>
    </w:sdtPr>
    <w:sdtEndPr>
      <w:rPr>
        <w:rStyle w:val="a9"/>
      </w:rPr>
    </w:sdtEndPr>
    <w:sdtContent>
      <w:p w14:paraId="5F3DB83C" w14:textId="50B90CF9" w:rsidR="00897E4F" w:rsidRDefault="00897E4F" w:rsidP="002D38CF">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14:paraId="0DE2F127" w14:textId="77777777" w:rsidR="00897E4F" w:rsidRDefault="00897E4F" w:rsidP="00A37A8A">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3F87" w14:textId="449ABA86" w:rsidR="00897E4F" w:rsidRDefault="00897E4F" w:rsidP="00A37A8A">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4E402" w14:textId="77777777" w:rsidR="00897E4F" w:rsidRDefault="00897E4F" w:rsidP="00A37A8A">
      <w:pPr>
        <w:spacing w:line="240" w:lineRule="auto"/>
      </w:pPr>
      <w:r>
        <w:separator/>
      </w:r>
    </w:p>
  </w:footnote>
  <w:footnote w:type="continuationSeparator" w:id="0">
    <w:p w14:paraId="46B9C2EE" w14:textId="77777777" w:rsidR="00897E4F" w:rsidRDefault="00897E4F" w:rsidP="00A37A8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4EF"/>
    <w:rsid w:val="00000AF9"/>
    <w:rsid w:val="000056E8"/>
    <w:rsid w:val="00006837"/>
    <w:rsid w:val="000070AB"/>
    <w:rsid w:val="0000725E"/>
    <w:rsid w:val="00012D5C"/>
    <w:rsid w:val="00023E68"/>
    <w:rsid w:val="00025B11"/>
    <w:rsid w:val="00043D97"/>
    <w:rsid w:val="0005203F"/>
    <w:rsid w:val="00052B4C"/>
    <w:rsid w:val="00053A0C"/>
    <w:rsid w:val="00053BE3"/>
    <w:rsid w:val="00080BB4"/>
    <w:rsid w:val="0008398A"/>
    <w:rsid w:val="000855C5"/>
    <w:rsid w:val="00086BF1"/>
    <w:rsid w:val="00093490"/>
    <w:rsid w:val="00096B16"/>
    <w:rsid w:val="000A2141"/>
    <w:rsid w:val="000A36FD"/>
    <w:rsid w:val="000A737C"/>
    <w:rsid w:val="000A7AFA"/>
    <w:rsid w:val="000B6A43"/>
    <w:rsid w:val="000C4C7D"/>
    <w:rsid w:val="000C5BBB"/>
    <w:rsid w:val="000D6057"/>
    <w:rsid w:val="000D63FE"/>
    <w:rsid w:val="000E01F0"/>
    <w:rsid w:val="000F175B"/>
    <w:rsid w:val="000F6CDA"/>
    <w:rsid w:val="00103A30"/>
    <w:rsid w:val="00130467"/>
    <w:rsid w:val="001364EF"/>
    <w:rsid w:val="00136BE5"/>
    <w:rsid w:val="001500B6"/>
    <w:rsid w:val="0015089E"/>
    <w:rsid w:val="001602F2"/>
    <w:rsid w:val="0017137F"/>
    <w:rsid w:val="00173C26"/>
    <w:rsid w:val="001811A2"/>
    <w:rsid w:val="001859C6"/>
    <w:rsid w:val="00190310"/>
    <w:rsid w:val="00190666"/>
    <w:rsid w:val="001A283A"/>
    <w:rsid w:val="001A3798"/>
    <w:rsid w:val="001A3A37"/>
    <w:rsid w:val="001A7F40"/>
    <w:rsid w:val="001B4EBB"/>
    <w:rsid w:val="00200044"/>
    <w:rsid w:val="0020090D"/>
    <w:rsid w:val="002029CB"/>
    <w:rsid w:val="00207670"/>
    <w:rsid w:val="00207D0C"/>
    <w:rsid w:val="00211E58"/>
    <w:rsid w:val="00224043"/>
    <w:rsid w:val="00225DAA"/>
    <w:rsid w:val="0023182A"/>
    <w:rsid w:val="002332EF"/>
    <w:rsid w:val="00233CF1"/>
    <w:rsid w:val="00235EFF"/>
    <w:rsid w:val="002412D3"/>
    <w:rsid w:val="002423F2"/>
    <w:rsid w:val="00244D05"/>
    <w:rsid w:val="00253975"/>
    <w:rsid w:val="00260B85"/>
    <w:rsid w:val="00262C9C"/>
    <w:rsid w:val="00263197"/>
    <w:rsid w:val="00272F35"/>
    <w:rsid w:val="0028169A"/>
    <w:rsid w:val="00281C2E"/>
    <w:rsid w:val="00281CB1"/>
    <w:rsid w:val="002849B7"/>
    <w:rsid w:val="00295BB8"/>
    <w:rsid w:val="002A0CB0"/>
    <w:rsid w:val="002A7350"/>
    <w:rsid w:val="002B66FC"/>
    <w:rsid w:val="002C360C"/>
    <w:rsid w:val="002D1C6D"/>
    <w:rsid w:val="002D38CF"/>
    <w:rsid w:val="002F2132"/>
    <w:rsid w:val="002F6667"/>
    <w:rsid w:val="003038CC"/>
    <w:rsid w:val="003040AE"/>
    <w:rsid w:val="00305032"/>
    <w:rsid w:val="00313CFC"/>
    <w:rsid w:val="00316734"/>
    <w:rsid w:val="00320513"/>
    <w:rsid w:val="003347BA"/>
    <w:rsid w:val="00342B03"/>
    <w:rsid w:val="003444A4"/>
    <w:rsid w:val="00354CB0"/>
    <w:rsid w:val="00363AFB"/>
    <w:rsid w:val="0036423A"/>
    <w:rsid w:val="003644C5"/>
    <w:rsid w:val="00364C71"/>
    <w:rsid w:val="00364EC8"/>
    <w:rsid w:val="00370E59"/>
    <w:rsid w:val="003726B3"/>
    <w:rsid w:val="00374652"/>
    <w:rsid w:val="003758EB"/>
    <w:rsid w:val="00380518"/>
    <w:rsid w:val="00386965"/>
    <w:rsid w:val="0039346C"/>
    <w:rsid w:val="00393E0C"/>
    <w:rsid w:val="00394B9D"/>
    <w:rsid w:val="00396F6F"/>
    <w:rsid w:val="003A4A5D"/>
    <w:rsid w:val="003B7D0F"/>
    <w:rsid w:val="003C25C1"/>
    <w:rsid w:val="003D6F89"/>
    <w:rsid w:val="003D7492"/>
    <w:rsid w:val="003E15B2"/>
    <w:rsid w:val="003E315D"/>
    <w:rsid w:val="003E43CC"/>
    <w:rsid w:val="0041339E"/>
    <w:rsid w:val="00416C94"/>
    <w:rsid w:val="0041704C"/>
    <w:rsid w:val="004236B8"/>
    <w:rsid w:val="00437EE1"/>
    <w:rsid w:val="0045068A"/>
    <w:rsid w:val="00464489"/>
    <w:rsid w:val="00476005"/>
    <w:rsid w:val="0049230B"/>
    <w:rsid w:val="004A0C18"/>
    <w:rsid w:val="004A3A03"/>
    <w:rsid w:val="004B2B4F"/>
    <w:rsid w:val="004B6061"/>
    <w:rsid w:val="004C0C64"/>
    <w:rsid w:val="004C7038"/>
    <w:rsid w:val="004D0A97"/>
    <w:rsid w:val="004D2BB8"/>
    <w:rsid w:val="004D771A"/>
    <w:rsid w:val="004E512A"/>
    <w:rsid w:val="004F277F"/>
    <w:rsid w:val="005010A3"/>
    <w:rsid w:val="005100BC"/>
    <w:rsid w:val="00513EE2"/>
    <w:rsid w:val="0051456F"/>
    <w:rsid w:val="00520118"/>
    <w:rsid w:val="00541EFD"/>
    <w:rsid w:val="00554F8F"/>
    <w:rsid w:val="00557160"/>
    <w:rsid w:val="005633B0"/>
    <w:rsid w:val="00564D5D"/>
    <w:rsid w:val="005664F7"/>
    <w:rsid w:val="00573B72"/>
    <w:rsid w:val="005754CB"/>
    <w:rsid w:val="00580ADB"/>
    <w:rsid w:val="00583D4E"/>
    <w:rsid w:val="0059448B"/>
    <w:rsid w:val="005A1620"/>
    <w:rsid w:val="005A3A6D"/>
    <w:rsid w:val="005A7F7E"/>
    <w:rsid w:val="005B0D4F"/>
    <w:rsid w:val="005C4F33"/>
    <w:rsid w:val="005C6A95"/>
    <w:rsid w:val="005D5B30"/>
    <w:rsid w:val="005D5B44"/>
    <w:rsid w:val="005E2FA8"/>
    <w:rsid w:val="005E621C"/>
    <w:rsid w:val="00601385"/>
    <w:rsid w:val="00603812"/>
    <w:rsid w:val="006074BA"/>
    <w:rsid w:val="00611174"/>
    <w:rsid w:val="00625475"/>
    <w:rsid w:val="0062551E"/>
    <w:rsid w:val="006270B2"/>
    <w:rsid w:val="00632638"/>
    <w:rsid w:val="00651F8A"/>
    <w:rsid w:val="0066299C"/>
    <w:rsid w:val="00663F50"/>
    <w:rsid w:val="006740AB"/>
    <w:rsid w:val="0067479F"/>
    <w:rsid w:val="00676564"/>
    <w:rsid w:val="00681519"/>
    <w:rsid w:val="006820B5"/>
    <w:rsid w:val="00685ECD"/>
    <w:rsid w:val="0069032D"/>
    <w:rsid w:val="006A0C02"/>
    <w:rsid w:val="006A4FFE"/>
    <w:rsid w:val="006B5E15"/>
    <w:rsid w:val="006C476F"/>
    <w:rsid w:val="006D04FF"/>
    <w:rsid w:val="006D0597"/>
    <w:rsid w:val="006D5A2B"/>
    <w:rsid w:val="006F33D9"/>
    <w:rsid w:val="00702F22"/>
    <w:rsid w:val="00704EB2"/>
    <w:rsid w:val="0071133E"/>
    <w:rsid w:val="00722C17"/>
    <w:rsid w:val="00730382"/>
    <w:rsid w:val="00731019"/>
    <w:rsid w:val="00734AE2"/>
    <w:rsid w:val="0074463B"/>
    <w:rsid w:val="007501CC"/>
    <w:rsid w:val="0076150E"/>
    <w:rsid w:val="00762A6F"/>
    <w:rsid w:val="00771440"/>
    <w:rsid w:val="007811C9"/>
    <w:rsid w:val="00782491"/>
    <w:rsid w:val="0078386D"/>
    <w:rsid w:val="0079429D"/>
    <w:rsid w:val="00794A20"/>
    <w:rsid w:val="00796ABF"/>
    <w:rsid w:val="00797C10"/>
    <w:rsid w:val="007A3AFC"/>
    <w:rsid w:val="007A68B8"/>
    <w:rsid w:val="007B0390"/>
    <w:rsid w:val="007B0A22"/>
    <w:rsid w:val="007B55F2"/>
    <w:rsid w:val="007C2F11"/>
    <w:rsid w:val="007C3042"/>
    <w:rsid w:val="00800F6B"/>
    <w:rsid w:val="008011A8"/>
    <w:rsid w:val="00850F60"/>
    <w:rsid w:val="00860A8C"/>
    <w:rsid w:val="00862EF3"/>
    <w:rsid w:val="00865B5B"/>
    <w:rsid w:val="008832D5"/>
    <w:rsid w:val="00890B1B"/>
    <w:rsid w:val="008930C1"/>
    <w:rsid w:val="00893AA4"/>
    <w:rsid w:val="00897E4F"/>
    <w:rsid w:val="008A2863"/>
    <w:rsid w:val="008A28A3"/>
    <w:rsid w:val="008A5A26"/>
    <w:rsid w:val="008B2ED7"/>
    <w:rsid w:val="008C3E98"/>
    <w:rsid w:val="008D4D9C"/>
    <w:rsid w:val="008E7376"/>
    <w:rsid w:val="008F22B6"/>
    <w:rsid w:val="00900A37"/>
    <w:rsid w:val="009063B7"/>
    <w:rsid w:val="009241D5"/>
    <w:rsid w:val="0092727A"/>
    <w:rsid w:val="00932C8F"/>
    <w:rsid w:val="0093759B"/>
    <w:rsid w:val="009609A7"/>
    <w:rsid w:val="009662E8"/>
    <w:rsid w:val="00966D46"/>
    <w:rsid w:val="00970402"/>
    <w:rsid w:val="009809A8"/>
    <w:rsid w:val="00983579"/>
    <w:rsid w:val="00990116"/>
    <w:rsid w:val="009A130C"/>
    <w:rsid w:val="009A1437"/>
    <w:rsid w:val="009A3A3F"/>
    <w:rsid w:val="009A6314"/>
    <w:rsid w:val="009B26B8"/>
    <w:rsid w:val="009B4B14"/>
    <w:rsid w:val="009C1ACD"/>
    <w:rsid w:val="009C66CC"/>
    <w:rsid w:val="009D42AF"/>
    <w:rsid w:val="009E5BC4"/>
    <w:rsid w:val="009E7AFF"/>
    <w:rsid w:val="00A00C47"/>
    <w:rsid w:val="00A37A8A"/>
    <w:rsid w:val="00A430B1"/>
    <w:rsid w:val="00A57D1C"/>
    <w:rsid w:val="00A70D78"/>
    <w:rsid w:val="00A710F5"/>
    <w:rsid w:val="00A73245"/>
    <w:rsid w:val="00A73896"/>
    <w:rsid w:val="00A73B3C"/>
    <w:rsid w:val="00A910D8"/>
    <w:rsid w:val="00A91834"/>
    <w:rsid w:val="00A94EEB"/>
    <w:rsid w:val="00AA50B9"/>
    <w:rsid w:val="00AB44E3"/>
    <w:rsid w:val="00AC46C4"/>
    <w:rsid w:val="00AE0CC5"/>
    <w:rsid w:val="00AE24D9"/>
    <w:rsid w:val="00AE3339"/>
    <w:rsid w:val="00AF3502"/>
    <w:rsid w:val="00B007B6"/>
    <w:rsid w:val="00B1262D"/>
    <w:rsid w:val="00B37054"/>
    <w:rsid w:val="00B372F6"/>
    <w:rsid w:val="00B40D95"/>
    <w:rsid w:val="00B470A1"/>
    <w:rsid w:val="00B520F2"/>
    <w:rsid w:val="00B572D0"/>
    <w:rsid w:val="00B6353D"/>
    <w:rsid w:val="00B64D28"/>
    <w:rsid w:val="00B65E2D"/>
    <w:rsid w:val="00B8557A"/>
    <w:rsid w:val="00B92199"/>
    <w:rsid w:val="00BA5AA1"/>
    <w:rsid w:val="00BB2AA3"/>
    <w:rsid w:val="00BB4E39"/>
    <w:rsid w:val="00BB56DD"/>
    <w:rsid w:val="00BB6608"/>
    <w:rsid w:val="00BC2074"/>
    <w:rsid w:val="00BC214E"/>
    <w:rsid w:val="00BD5C7C"/>
    <w:rsid w:val="00BE48C8"/>
    <w:rsid w:val="00BE4C77"/>
    <w:rsid w:val="00BF3571"/>
    <w:rsid w:val="00BF503E"/>
    <w:rsid w:val="00BF5D4C"/>
    <w:rsid w:val="00BF72B6"/>
    <w:rsid w:val="00C02B5C"/>
    <w:rsid w:val="00C113DC"/>
    <w:rsid w:val="00C169CA"/>
    <w:rsid w:val="00C30ACA"/>
    <w:rsid w:val="00C404EC"/>
    <w:rsid w:val="00C40751"/>
    <w:rsid w:val="00C550AA"/>
    <w:rsid w:val="00C722C3"/>
    <w:rsid w:val="00C95A60"/>
    <w:rsid w:val="00CA1320"/>
    <w:rsid w:val="00CD5FF8"/>
    <w:rsid w:val="00CE0F3C"/>
    <w:rsid w:val="00CE1D23"/>
    <w:rsid w:val="00CE596B"/>
    <w:rsid w:val="00CF0B9D"/>
    <w:rsid w:val="00CF4B55"/>
    <w:rsid w:val="00CF5C3E"/>
    <w:rsid w:val="00D02CCB"/>
    <w:rsid w:val="00D11B74"/>
    <w:rsid w:val="00D2634D"/>
    <w:rsid w:val="00D31D91"/>
    <w:rsid w:val="00D37428"/>
    <w:rsid w:val="00D437CF"/>
    <w:rsid w:val="00D43C8B"/>
    <w:rsid w:val="00D53E42"/>
    <w:rsid w:val="00D5750E"/>
    <w:rsid w:val="00D60F5A"/>
    <w:rsid w:val="00D616AF"/>
    <w:rsid w:val="00D714E1"/>
    <w:rsid w:val="00D81DB8"/>
    <w:rsid w:val="00D90303"/>
    <w:rsid w:val="00D91285"/>
    <w:rsid w:val="00D941B4"/>
    <w:rsid w:val="00D96F13"/>
    <w:rsid w:val="00D97437"/>
    <w:rsid w:val="00DA1A1D"/>
    <w:rsid w:val="00DA1C0F"/>
    <w:rsid w:val="00DB5F66"/>
    <w:rsid w:val="00DC101A"/>
    <w:rsid w:val="00DC456C"/>
    <w:rsid w:val="00DD1BD9"/>
    <w:rsid w:val="00DD2AB3"/>
    <w:rsid w:val="00DD2CBB"/>
    <w:rsid w:val="00DD3B4A"/>
    <w:rsid w:val="00DE0012"/>
    <w:rsid w:val="00DE3A7D"/>
    <w:rsid w:val="00DE44B8"/>
    <w:rsid w:val="00E02104"/>
    <w:rsid w:val="00E06871"/>
    <w:rsid w:val="00E112E7"/>
    <w:rsid w:val="00E14826"/>
    <w:rsid w:val="00E21083"/>
    <w:rsid w:val="00E22D1B"/>
    <w:rsid w:val="00E328B2"/>
    <w:rsid w:val="00E4567A"/>
    <w:rsid w:val="00E62B96"/>
    <w:rsid w:val="00E65C00"/>
    <w:rsid w:val="00E765BD"/>
    <w:rsid w:val="00E85BC0"/>
    <w:rsid w:val="00E85DB7"/>
    <w:rsid w:val="00E9150C"/>
    <w:rsid w:val="00E92774"/>
    <w:rsid w:val="00EA2E9F"/>
    <w:rsid w:val="00EA7314"/>
    <w:rsid w:val="00EB209B"/>
    <w:rsid w:val="00EB3B41"/>
    <w:rsid w:val="00EB3E04"/>
    <w:rsid w:val="00EB4D35"/>
    <w:rsid w:val="00EC1875"/>
    <w:rsid w:val="00EC2D95"/>
    <w:rsid w:val="00ED5FB4"/>
    <w:rsid w:val="00EE218B"/>
    <w:rsid w:val="00EF6C36"/>
    <w:rsid w:val="00F0191B"/>
    <w:rsid w:val="00F01D36"/>
    <w:rsid w:val="00F1476C"/>
    <w:rsid w:val="00F2113F"/>
    <w:rsid w:val="00F23206"/>
    <w:rsid w:val="00F26318"/>
    <w:rsid w:val="00F353F7"/>
    <w:rsid w:val="00F37C15"/>
    <w:rsid w:val="00F47C5E"/>
    <w:rsid w:val="00F57688"/>
    <w:rsid w:val="00F619F9"/>
    <w:rsid w:val="00F662CD"/>
    <w:rsid w:val="00F73071"/>
    <w:rsid w:val="00F8421B"/>
    <w:rsid w:val="00F85BAA"/>
    <w:rsid w:val="00F946C6"/>
    <w:rsid w:val="00F97B52"/>
    <w:rsid w:val="00FA0039"/>
    <w:rsid w:val="00FA52D1"/>
    <w:rsid w:val="00FB2E18"/>
    <w:rsid w:val="00FC2113"/>
    <w:rsid w:val="00FC2A9E"/>
    <w:rsid w:val="00FC5F24"/>
    <w:rsid w:val="00FC7784"/>
    <w:rsid w:val="00FE18BE"/>
    <w:rsid w:val="00FE20E4"/>
    <w:rsid w:val="00FF5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E4F4705"/>
  <w15:docId w15:val="{3F7862F1-73AB-D640-B0C7-856B006B3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A37A8A"/>
    <w:pPr>
      <w:tabs>
        <w:tab w:val="center" w:pos="4513"/>
        <w:tab w:val="right" w:pos="9026"/>
      </w:tabs>
      <w:snapToGrid w:val="0"/>
    </w:pPr>
  </w:style>
  <w:style w:type="character" w:customStyle="1" w:styleId="a6">
    <w:name w:val="ヘッダー (文字)"/>
    <w:basedOn w:val="a0"/>
    <w:link w:val="a5"/>
    <w:uiPriority w:val="99"/>
    <w:rsid w:val="00A37A8A"/>
  </w:style>
  <w:style w:type="paragraph" w:styleId="a7">
    <w:name w:val="footer"/>
    <w:basedOn w:val="a"/>
    <w:link w:val="a8"/>
    <w:uiPriority w:val="99"/>
    <w:unhideWhenUsed/>
    <w:rsid w:val="00A37A8A"/>
    <w:pPr>
      <w:tabs>
        <w:tab w:val="center" w:pos="4513"/>
        <w:tab w:val="right" w:pos="9026"/>
      </w:tabs>
      <w:snapToGrid w:val="0"/>
    </w:pPr>
  </w:style>
  <w:style w:type="character" w:customStyle="1" w:styleId="a8">
    <w:name w:val="フッター (文字)"/>
    <w:basedOn w:val="a0"/>
    <w:link w:val="a7"/>
    <w:uiPriority w:val="99"/>
    <w:rsid w:val="00A37A8A"/>
  </w:style>
  <w:style w:type="character" w:styleId="a9">
    <w:name w:val="page number"/>
    <w:basedOn w:val="a0"/>
    <w:uiPriority w:val="99"/>
    <w:semiHidden/>
    <w:unhideWhenUsed/>
    <w:rsid w:val="00A37A8A"/>
  </w:style>
  <w:style w:type="paragraph" w:styleId="aa">
    <w:name w:val="Balloon Text"/>
    <w:basedOn w:val="a"/>
    <w:link w:val="ab"/>
    <w:uiPriority w:val="99"/>
    <w:semiHidden/>
    <w:unhideWhenUsed/>
    <w:rsid w:val="00B8557A"/>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B8557A"/>
    <w:rPr>
      <w:rFonts w:ascii="Times New Roman" w:hAnsi="Times New Roman" w:cs="Times New Roman"/>
      <w:sz w:val="18"/>
      <w:szCs w:val="18"/>
    </w:rPr>
  </w:style>
  <w:style w:type="character" w:styleId="ac">
    <w:name w:val="annotation reference"/>
    <w:basedOn w:val="a0"/>
    <w:uiPriority w:val="99"/>
    <w:semiHidden/>
    <w:unhideWhenUsed/>
    <w:rsid w:val="00D96F13"/>
    <w:rPr>
      <w:sz w:val="18"/>
      <w:szCs w:val="18"/>
    </w:rPr>
  </w:style>
  <w:style w:type="paragraph" w:styleId="ad">
    <w:name w:val="annotation text"/>
    <w:basedOn w:val="a"/>
    <w:link w:val="ae"/>
    <w:uiPriority w:val="99"/>
    <w:unhideWhenUsed/>
    <w:rsid w:val="00D96F13"/>
    <w:pPr>
      <w:spacing w:line="240" w:lineRule="auto"/>
    </w:pPr>
    <w:rPr>
      <w:sz w:val="24"/>
      <w:szCs w:val="24"/>
    </w:rPr>
  </w:style>
  <w:style w:type="character" w:customStyle="1" w:styleId="ae">
    <w:name w:val="コメント文字列 (文字)"/>
    <w:basedOn w:val="a0"/>
    <w:link w:val="ad"/>
    <w:uiPriority w:val="99"/>
    <w:rsid w:val="00D96F13"/>
    <w:rPr>
      <w:sz w:val="24"/>
      <w:szCs w:val="24"/>
    </w:rPr>
  </w:style>
  <w:style w:type="paragraph" w:styleId="af">
    <w:name w:val="annotation subject"/>
    <w:basedOn w:val="ad"/>
    <w:next w:val="ad"/>
    <w:link w:val="af0"/>
    <w:uiPriority w:val="99"/>
    <w:semiHidden/>
    <w:unhideWhenUsed/>
    <w:rsid w:val="00D96F13"/>
    <w:rPr>
      <w:b/>
      <w:bCs/>
      <w:sz w:val="20"/>
      <w:szCs w:val="20"/>
    </w:rPr>
  </w:style>
  <w:style w:type="character" w:customStyle="1" w:styleId="af0">
    <w:name w:val="コメント内容 (文字)"/>
    <w:basedOn w:val="ae"/>
    <w:link w:val="af"/>
    <w:uiPriority w:val="99"/>
    <w:semiHidden/>
    <w:rsid w:val="00D96F13"/>
    <w:rPr>
      <w:b/>
      <w:bCs/>
      <w:sz w:val="20"/>
      <w:szCs w:val="20"/>
    </w:rPr>
  </w:style>
  <w:style w:type="paragraph" w:styleId="af1">
    <w:name w:val="footnote text"/>
    <w:basedOn w:val="a"/>
    <w:link w:val="af2"/>
    <w:uiPriority w:val="99"/>
    <w:unhideWhenUsed/>
    <w:rsid w:val="009E7AFF"/>
    <w:pPr>
      <w:spacing w:line="240" w:lineRule="auto"/>
    </w:pPr>
    <w:rPr>
      <w:sz w:val="24"/>
      <w:szCs w:val="24"/>
    </w:rPr>
  </w:style>
  <w:style w:type="character" w:customStyle="1" w:styleId="af2">
    <w:name w:val="脚注文字列 (文字)"/>
    <w:basedOn w:val="a0"/>
    <w:link w:val="af1"/>
    <w:uiPriority w:val="99"/>
    <w:rsid w:val="009E7AFF"/>
    <w:rPr>
      <w:sz w:val="24"/>
      <w:szCs w:val="24"/>
    </w:rPr>
  </w:style>
  <w:style w:type="character" w:styleId="af3">
    <w:name w:val="footnote reference"/>
    <w:basedOn w:val="a0"/>
    <w:uiPriority w:val="99"/>
    <w:unhideWhenUsed/>
    <w:rsid w:val="009E7AFF"/>
    <w:rPr>
      <w:vertAlign w:val="superscript"/>
    </w:rPr>
  </w:style>
  <w:style w:type="paragraph" w:styleId="af4">
    <w:name w:val="Revision"/>
    <w:hidden/>
    <w:uiPriority w:val="99"/>
    <w:semiHidden/>
    <w:rsid w:val="00053A0C"/>
    <w:pPr>
      <w:spacing w:line="240" w:lineRule="auto"/>
    </w:pPr>
  </w:style>
  <w:style w:type="paragraph" w:styleId="af5">
    <w:name w:val="List Paragraph"/>
    <w:basedOn w:val="a"/>
    <w:uiPriority w:val="34"/>
    <w:qFormat/>
    <w:rsid w:val="00F232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157099">
      <w:bodyDiv w:val="1"/>
      <w:marLeft w:val="0"/>
      <w:marRight w:val="0"/>
      <w:marTop w:val="0"/>
      <w:marBottom w:val="0"/>
      <w:divBdr>
        <w:top w:val="none" w:sz="0" w:space="0" w:color="auto"/>
        <w:left w:val="none" w:sz="0" w:space="0" w:color="auto"/>
        <w:bottom w:val="none" w:sz="0" w:space="0" w:color="auto"/>
        <w:right w:val="none" w:sz="0" w:space="0" w:color="auto"/>
      </w:divBdr>
    </w:div>
    <w:div w:id="2100446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0370EE9-F290-4C50-A0C3-59BC9001C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1666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2022-11-10T00:16:00Z</dcterms:created>
  <dcterms:modified xsi:type="dcterms:W3CDTF">2022-11-10T00:16:00Z</dcterms:modified>
</cp:coreProperties>
</file>