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EF49" w14:textId="77777777" w:rsidR="005864BB" w:rsidRDefault="005864BB" w:rsidP="005864B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Sendai Aoba Festival</w:t>
      </w:r>
    </w:p>
    <w:p w14:paraId="232AC2D3" w14:textId="77777777" w:rsidR="005864BB" w:rsidRDefault="005864BB" w:rsidP="005864BB">
      <w:pPr>
        <w:rPr>
          <w:rFonts w:ascii="Times New Roman" w:eastAsia="Times New Roman" w:hAnsi="Times New Roman" w:cs="Times New Roman"/>
          <w:sz w:val="24"/>
          <w:szCs w:val="24"/>
        </w:rPr>
      </w:pPr>
    </w:p>
    <w:p w14:paraId="3A80E382" w14:textId="77777777" w:rsidR="005864BB" w:rsidRDefault="005864BB" w:rsidP="005864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Sendai celebrates daimyo lord and city founder Date Masamune (1567–1636) with music and dance in a vibrant city-center festival every spring. The Sendai Aoba Festival takes place over two days on the third weekend of May, around the anniversary of Date Masamune’s death on May 24. </w:t>
      </w:r>
    </w:p>
    <w:p w14:paraId="7DA4B74F" w14:textId="77777777" w:rsidR="005864BB" w:rsidRDefault="005864BB" w:rsidP="005864BB">
      <w:pPr>
        <w:rPr>
          <w:rFonts w:ascii="Times New Roman" w:eastAsia="Times New Roman" w:hAnsi="Times New Roman" w:cs="Times New Roman"/>
          <w:sz w:val="24"/>
          <w:szCs w:val="24"/>
        </w:rPr>
      </w:pPr>
    </w:p>
    <w:p w14:paraId="33193DAC" w14:textId="77777777" w:rsidR="005864BB" w:rsidRDefault="005864BB" w:rsidP="005864BB">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Events begin on Saturday with colorful dance processions and culminate on Sunday with parades that feature ornately decorated floats and a costumed procession. The Sendai Aoba Festival preserves historical traditions, incorporating a regional style of festival floats called </w:t>
      </w:r>
      <w:r>
        <w:rPr>
          <w:rFonts w:ascii="Times New Roman" w:eastAsia="Times New Roman" w:hAnsi="Times New Roman" w:cs="Times New Roman"/>
          <w:i/>
          <w:sz w:val="24"/>
          <w:szCs w:val="24"/>
        </w:rPr>
        <w:t>yamaboko</w:t>
      </w:r>
      <w:r>
        <w:rPr>
          <w:rFonts w:ascii="Times New Roman" w:eastAsia="Times New Roman" w:hAnsi="Times New Roman" w:cs="Times New Roman"/>
          <w:sz w:val="24"/>
          <w:szCs w:val="24"/>
        </w:rPr>
        <w:t>, as well as a celebratory dance that dates from 1603</w:t>
      </w:r>
      <w:r>
        <w:rPr>
          <w:rFonts w:ascii="Times New Roman" w:eastAsia="Times New Roman" w:hAnsi="Times New Roman" w:cs="Times New Roman"/>
          <w:i/>
          <w:sz w:val="24"/>
          <w:szCs w:val="24"/>
        </w:rPr>
        <w:t>.</w:t>
      </w:r>
    </w:p>
    <w:p w14:paraId="6A5FBF95" w14:textId="77777777" w:rsidR="005864BB" w:rsidRDefault="005864BB" w:rsidP="005864BB">
      <w:pPr>
        <w:rPr>
          <w:rFonts w:ascii="Times New Roman" w:eastAsia="Times New Roman" w:hAnsi="Times New Roman" w:cs="Times New Roman"/>
          <w:sz w:val="24"/>
          <w:szCs w:val="24"/>
        </w:rPr>
      </w:pPr>
    </w:p>
    <w:p w14:paraId="764597A2" w14:textId="77777777" w:rsidR="005864BB" w:rsidRDefault="005864BB" w:rsidP="005864BB">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Sendai Suzume Odori (Sparrow Dance)</w:t>
      </w:r>
    </w:p>
    <w:p w14:paraId="66D72041" w14:textId="77777777" w:rsidR="005864BB" w:rsidRDefault="005864BB" w:rsidP="005864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Cs/>
          <w:sz w:val="24"/>
          <w:szCs w:val="24"/>
        </w:rPr>
        <w:t>Suzume Odori</w:t>
      </w:r>
      <w:r>
        <w:rPr>
          <w:rFonts w:ascii="Times New Roman" w:eastAsia="Times New Roman" w:hAnsi="Times New Roman" w:cs="Times New Roman"/>
          <w:sz w:val="24"/>
          <w:szCs w:val="24"/>
        </w:rPr>
        <w:t xml:space="preserve"> is the focus of the festivities on the first day. The dance has been passed down by generations of stonemasons, and is believed to have evolved from an improvised dance first performed at the feast held to celebrate the completion of Aoba Castle in 1603. The dance includes small jumps evoking the hopping of sparrows, the birds on one of the Date family crests. </w:t>
      </w:r>
    </w:p>
    <w:p w14:paraId="65FD47EF" w14:textId="77777777" w:rsidR="005864BB" w:rsidRDefault="005864BB" w:rsidP="005864BB">
      <w:pPr>
        <w:rPr>
          <w:rFonts w:ascii="Times New Roman" w:eastAsia="Times New Roman" w:hAnsi="Times New Roman" w:cs="Times New Roman"/>
          <w:sz w:val="24"/>
          <w:szCs w:val="24"/>
        </w:rPr>
      </w:pPr>
    </w:p>
    <w:p w14:paraId="40BD925C" w14:textId="77777777" w:rsidR="005864BB" w:rsidRDefault="005864BB" w:rsidP="005864BB">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Yamaboko festival floats</w:t>
      </w:r>
    </w:p>
    <w:p w14:paraId="43A4BAE6" w14:textId="77777777" w:rsidR="005864BB" w:rsidRDefault="005864BB" w:rsidP="005864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Eleven </w:t>
      </w:r>
      <w:r>
        <w:rPr>
          <w:rFonts w:ascii="Times New Roman" w:eastAsia="Times New Roman" w:hAnsi="Times New Roman" w:cs="Times New Roman"/>
          <w:i/>
          <w:sz w:val="24"/>
          <w:szCs w:val="24"/>
        </w:rPr>
        <w:t>yamaboko</w:t>
      </w:r>
      <w:r>
        <w:rPr>
          <w:rFonts w:ascii="Times New Roman" w:eastAsia="Times New Roman" w:hAnsi="Times New Roman" w:cs="Times New Roman"/>
          <w:sz w:val="24"/>
          <w:szCs w:val="24"/>
        </w:rPr>
        <w:t xml:space="preserve"> floats, each around 6 meters tall, are wheeled through the city accompanied by music and dance on the second day. The wooden carts are typically red or black, gilded and elaborately decorated. Several people ride on top dressed in traditional festival garments, some playing musical instruments. Each float has a theme and a decorative centerpiece: some are Date Masamune-themed, such as the Masamune Ko Kabuto Yamaboko, which has a large model of his samurai helmet; others feature deities such as Ebisu, one of the seven gods of good fortune. Records indicate that </w:t>
      </w:r>
      <w:r>
        <w:rPr>
          <w:rFonts w:ascii="Times New Roman" w:eastAsia="Times New Roman" w:hAnsi="Times New Roman" w:cs="Times New Roman"/>
          <w:i/>
          <w:sz w:val="24"/>
          <w:szCs w:val="24"/>
        </w:rPr>
        <w:t>yamaboko</w:t>
      </w:r>
      <w:r>
        <w:rPr>
          <w:rFonts w:ascii="Times New Roman" w:eastAsia="Times New Roman" w:hAnsi="Times New Roman" w:cs="Times New Roman"/>
          <w:sz w:val="24"/>
          <w:szCs w:val="24"/>
        </w:rPr>
        <w:t xml:space="preserve"> were a staple of Sendai’s festivals in the Edo period (1603–1867).</w:t>
      </w:r>
    </w:p>
    <w:p w14:paraId="21A2DD7A" w14:textId="77777777" w:rsidR="005864BB" w:rsidRDefault="005864BB" w:rsidP="005864BB">
      <w:pPr>
        <w:rPr>
          <w:rFonts w:ascii="Times New Roman" w:eastAsia="Times New Roman" w:hAnsi="Times New Roman" w:cs="Times New Roman"/>
          <w:sz w:val="24"/>
          <w:szCs w:val="24"/>
        </w:rPr>
      </w:pPr>
    </w:p>
    <w:p w14:paraId="00175596" w14:textId="77777777" w:rsidR="005864BB" w:rsidRDefault="005864BB" w:rsidP="005864BB">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The procession</w:t>
      </w:r>
    </w:p>
    <w:p w14:paraId="1A3AFAD1" w14:textId="77777777" w:rsidR="005864BB" w:rsidRDefault="005864BB" w:rsidP="005864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Hundreds of performers dressed in period costumes recreate the procession that occurred when Date Masamune left Aoba Castle. The procession begins near Sendai Station with the departure of companies of archers, spear-bearers, and musketeers. Groups that follow dress in armor symbolizing different periods of Masamune’s life, places where he grew up, and people that supported his success. The spectacle pays homage to Masamune and celebrates Sendai’s heritage. The procession is followed by other events, including the </w:t>
      </w:r>
      <w:r>
        <w:rPr>
          <w:rFonts w:ascii="Times New Roman" w:eastAsia="Times New Roman" w:hAnsi="Times New Roman" w:cs="Times New Roman"/>
          <w:i/>
          <w:sz w:val="24"/>
          <w:szCs w:val="24"/>
        </w:rPr>
        <w:t>yamaboko</w:t>
      </w:r>
      <w:r>
        <w:rPr>
          <w:rFonts w:ascii="Times New Roman" w:eastAsia="Times New Roman" w:hAnsi="Times New Roman" w:cs="Times New Roman"/>
          <w:sz w:val="24"/>
          <w:szCs w:val="24"/>
        </w:rPr>
        <w:t xml:space="preserve"> parade of floats.</w:t>
      </w:r>
    </w:p>
    <w:p w14:paraId="23EE0F0F" w14:textId="2CA94FBF" w:rsidR="007D4824" w:rsidRPr="005864BB" w:rsidRDefault="007D4824" w:rsidP="005864BB"/>
    <w:sectPr w:rsidR="007D4824" w:rsidRPr="00586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864BB"/>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62489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2022-11-15T04:49:00Z</dcterms:created>
  <dcterms:modified xsi:type="dcterms:W3CDTF">2022-11-15T04:49:00Z</dcterms:modified>
</cp:coreProperties>
</file>