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79392" w14:textId="77777777" w:rsidR="00934E9A" w:rsidRDefault="00934E9A" w:rsidP="00934E9A">
      <w:pPr>
        <w:adjustRightInd w:val="0"/>
        <w:snapToGrid w:val="0"/>
        <w:jc w:val="left"/>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Sumpu Castle Park</w:t>
      </w:r>
    </w:p>
    <w:p w14:paraId="2CF522A1" w14:textId="77777777" w:rsidR="00934E9A" w:rsidRDefault="00934E9A" w:rsidP="00934E9A">
      <w:pPr>
        <w:tabs>
          <w:tab w:val="left" w:pos="284"/>
        </w:tabs>
        <w:adjustRightInd w:val="0"/>
        <w:snapToGrid w:val="0"/>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park grounds were once the location of Sumpu Castle, built by Tokugawa Ieyasu (1542–1616) in the late sixteenth century. All that remains of the original castle are some stone retaining walls, the stone foundations of the main tower, and portions of the moats. Two of the turrets and the main gate have been rebuilt according to plans used in the seventeenth century. A statue of Tokugawa Ieyasu stands near the center of the park, across from mandarin orange trees that he is thought to have planted himself. In the northeast quadrant of the park is Momijiyama Garden, a traditional strolling garden. The park has many open spaces and two play areas, and food stalls along the southern perimeter.</w:t>
      </w:r>
    </w:p>
    <w:p w14:paraId="533E451E" w14:textId="77777777" w:rsidR="00934E9A" w:rsidRDefault="00934E9A" w:rsidP="00934E9A">
      <w:pPr>
        <w:tabs>
          <w:tab w:val="left" w:pos="284"/>
        </w:tabs>
        <w:adjustRightInd w:val="0"/>
        <w:snapToGrid w:val="0"/>
        <w:jc w:val="left"/>
        <w:rPr>
          <w:rFonts w:ascii="Times New Roman" w:hAnsi="Times New Roman" w:cs="Times New Roman"/>
          <w:color w:val="000000" w:themeColor="text1"/>
          <w:sz w:val="24"/>
          <w:szCs w:val="24"/>
        </w:rPr>
      </w:pPr>
    </w:p>
    <w:p w14:paraId="16EE6672" w14:textId="77777777" w:rsidR="00934E9A" w:rsidRDefault="00934E9A" w:rsidP="00934E9A">
      <w:pPr>
        <w:tabs>
          <w:tab w:val="left" w:pos="284"/>
        </w:tabs>
        <w:adjustRightInd w:val="0"/>
        <w:snapToGrid w:val="0"/>
        <w:jc w:val="left"/>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History</w:t>
      </w:r>
    </w:p>
    <w:p w14:paraId="52DCCF06" w14:textId="77777777" w:rsidR="00934E9A" w:rsidRDefault="00934E9A" w:rsidP="00934E9A">
      <w:pPr>
        <w:tabs>
          <w:tab w:val="left" w:pos="284"/>
        </w:tabs>
        <w:adjustRightInd w:val="0"/>
        <w:snapToGrid w:val="0"/>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Ieyasu built Sumpu Castle in the late 1580s. In 1590, </w:t>
      </w:r>
      <w:r>
        <w:rPr>
          <w:rFonts w:ascii="Times New Roman" w:hAnsi="Times New Roman" w:cs="Times New Roman"/>
          <w:color w:val="000000" w:themeColor="text1"/>
          <w:sz w:val="24"/>
          <w:szCs w:val="24"/>
          <w:lang w:val="mi-NZ"/>
        </w:rPr>
        <w:t xml:space="preserve">he shifted his base to Edo (now Tokyo), remaining there until he retired from the office of shogun in 1605. He then returned to Sumpu, and although in retirement, he </w:t>
      </w:r>
      <w:r>
        <w:rPr>
          <w:rFonts w:ascii="Times New Roman" w:hAnsi="Times New Roman" w:cs="Times New Roman"/>
          <w:color w:val="000000" w:themeColor="text1"/>
          <w:sz w:val="24"/>
          <w:szCs w:val="24"/>
        </w:rPr>
        <w:t>retained power—effectively ruling Japan from Sumpu Castle until his death. Ieyasu ordered major renovations to the structure in 1607, making the castle’s keep bigger and covering its roof tiles with precious metals.</w:t>
      </w:r>
      <w:r>
        <w:rPr>
          <w:rFonts w:ascii="Times New Roman" w:hAnsi="Times New Roman" w:cs="Times New Roman"/>
          <w:color w:val="000000" w:themeColor="text1"/>
          <w:sz w:val="24"/>
          <w:szCs w:val="24"/>
          <w:lang w:val="mi-NZ"/>
        </w:rPr>
        <w:t xml:space="preserve"> </w:t>
      </w:r>
      <w:r>
        <w:rPr>
          <w:rFonts w:ascii="Times New Roman" w:hAnsi="Times New Roman" w:cs="Times New Roman"/>
          <w:color w:val="000000" w:themeColor="text1"/>
          <w:sz w:val="24"/>
          <w:szCs w:val="24"/>
        </w:rPr>
        <w:t>It was an impressive location for receiving foreign envoys.</w:t>
      </w:r>
    </w:p>
    <w:p w14:paraId="7BFEE813" w14:textId="77777777" w:rsidR="00934E9A" w:rsidRDefault="00934E9A" w:rsidP="00934E9A">
      <w:pPr>
        <w:tabs>
          <w:tab w:val="left" w:pos="284"/>
        </w:tabs>
        <w:adjustRightInd w:val="0"/>
        <w:snapToGrid w:val="0"/>
        <w:jc w:val="left"/>
        <w:rPr>
          <w:rFonts w:ascii="Times New Roman" w:hAnsi="Times New Roman" w:cs="Times New Roman"/>
          <w:color w:val="000000" w:themeColor="text1"/>
          <w:sz w:val="24"/>
          <w:szCs w:val="24"/>
        </w:rPr>
      </w:pPr>
    </w:p>
    <w:p w14:paraId="7D1A2B5E" w14:textId="77777777" w:rsidR="00934E9A" w:rsidRDefault="00934E9A" w:rsidP="00934E9A">
      <w:pPr>
        <w:tabs>
          <w:tab w:val="left" w:pos="284"/>
        </w:tabs>
        <w:adjustRightInd w:val="0"/>
        <w:snapToGrid w:val="0"/>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In 1635, a fire which started in the town burned most of the castle to the ground. Only a few structures were later rebuilt. In the late nineteenth century, the castle grounds were given to the military, which was a common fate for castles throughout Japan at the time. The grounds were leveled and used for army barracks. The former castle grounds were transformed once again after World War II when the city purchased the site and turned it into a space for sports and public recreation.</w:t>
      </w:r>
    </w:p>
    <w:p w14:paraId="6FFEA8C3" w14:textId="77777777" w:rsidR="00934E9A" w:rsidRDefault="00934E9A" w:rsidP="00934E9A">
      <w:pPr>
        <w:tabs>
          <w:tab w:val="left" w:pos="284"/>
        </w:tabs>
        <w:adjustRightInd w:val="0"/>
        <w:snapToGrid w:val="0"/>
        <w:jc w:val="left"/>
        <w:rPr>
          <w:rFonts w:ascii="Times New Roman" w:hAnsi="Times New Roman" w:cs="Times New Roman"/>
          <w:color w:val="000000" w:themeColor="text1"/>
          <w:sz w:val="24"/>
          <w:szCs w:val="24"/>
        </w:rPr>
      </w:pPr>
    </w:p>
    <w:p w14:paraId="179D252C" w14:textId="77777777" w:rsidR="00934E9A" w:rsidRDefault="00934E9A" w:rsidP="00934E9A">
      <w:pPr>
        <w:tabs>
          <w:tab w:val="left" w:pos="284"/>
        </w:tabs>
        <w:adjustRightInd w:val="0"/>
        <w:snapToGrid w:val="0"/>
        <w:jc w:val="left"/>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Higashi Gomon and Tatsumi Yagura</w:t>
      </w:r>
    </w:p>
    <w:p w14:paraId="02A7C4DB" w14:textId="77777777" w:rsidR="00934E9A" w:rsidRDefault="00934E9A" w:rsidP="00934E9A">
      <w:pPr>
        <w:tabs>
          <w:tab w:val="left" w:pos="284"/>
        </w:tabs>
        <w:adjustRightInd w:val="0"/>
        <w:snapToGrid w:val="0"/>
        <w:jc w:val="left"/>
        <w:rPr>
          <w:rFonts w:ascii="Times New Roman" w:hAnsi="Times New Roman" w:cs="Times New Roman"/>
          <w:color w:val="000000" w:themeColor="text1"/>
          <w:sz w:val="24"/>
          <w:szCs w:val="24"/>
          <w:lang w:val="mi-NZ"/>
        </w:rPr>
      </w:pPr>
      <w:r>
        <w:rPr>
          <w:rFonts w:ascii="Times New Roman" w:hAnsi="Times New Roman" w:cs="Times New Roman"/>
          <w:color w:val="000000" w:themeColor="text1"/>
          <w:sz w:val="24"/>
          <w:szCs w:val="24"/>
        </w:rPr>
        <w:t>Higashi Gomon was</w:t>
      </w:r>
      <w:r>
        <w:rPr>
          <w:rFonts w:ascii="Times New Roman" w:eastAsia="ＭＳ ゴシック" w:hAnsi="Times New Roman" w:cs="Times New Roman"/>
          <w:color w:val="000000" w:themeColor="text1"/>
          <w:sz w:val="24"/>
          <w:szCs w:val="24"/>
        </w:rPr>
        <w:t xml:space="preserve"> the gate used by important people to enter the castle</w:t>
      </w:r>
      <w:r>
        <w:rPr>
          <w:rFonts w:ascii="Times New Roman" w:hAnsi="Times New Roman" w:cs="Times New Roman"/>
          <w:color w:val="000000" w:themeColor="text1"/>
          <w:sz w:val="24"/>
          <w:szCs w:val="24"/>
        </w:rPr>
        <w:t>. It was a key defensive point, along with the adjacent Tatsumi Yagura turret. Both have been restored based on plans dating from</w:t>
      </w:r>
      <w:r>
        <w:rPr>
          <w:rFonts w:ascii="Times New Roman" w:hAnsi="Times New Roman" w:cs="Times New Roman"/>
          <w:color w:val="000000" w:themeColor="text1"/>
          <w:sz w:val="24"/>
          <w:szCs w:val="24"/>
          <w:lang w:val="mi-NZ"/>
        </w:rPr>
        <w:t xml:space="preserve"> 1638, when much of the castle was rebuilt. Exhibits inside and outside the buildings explain the history of the castle and display artifacts from over the centuries.</w:t>
      </w:r>
    </w:p>
    <w:p w14:paraId="7937BE0D" w14:textId="77777777" w:rsidR="00934E9A" w:rsidRDefault="00934E9A" w:rsidP="00934E9A">
      <w:pPr>
        <w:tabs>
          <w:tab w:val="left" w:pos="284"/>
        </w:tabs>
        <w:adjustRightInd w:val="0"/>
        <w:snapToGrid w:val="0"/>
        <w:jc w:val="left"/>
        <w:rPr>
          <w:rFonts w:ascii="Times New Roman" w:hAnsi="Times New Roman" w:cs="Times New Roman"/>
          <w:b/>
          <w:bCs/>
          <w:color w:val="000000" w:themeColor="text1"/>
          <w:sz w:val="24"/>
          <w:szCs w:val="24"/>
          <w:lang w:val="mi-NZ"/>
        </w:rPr>
      </w:pPr>
    </w:p>
    <w:p w14:paraId="6A82F747" w14:textId="77777777" w:rsidR="00934E9A" w:rsidRDefault="00934E9A" w:rsidP="00934E9A">
      <w:pPr>
        <w:tabs>
          <w:tab w:val="left" w:pos="284"/>
        </w:tabs>
        <w:adjustRightInd w:val="0"/>
        <w:snapToGrid w:val="0"/>
        <w:jc w:val="left"/>
        <w:rPr>
          <w:rFonts w:ascii="Times New Roman" w:hAnsi="Times New Roman" w:cs="Times New Roman"/>
          <w:b/>
          <w:bCs/>
          <w:color w:val="000000" w:themeColor="text1"/>
          <w:sz w:val="24"/>
          <w:szCs w:val="24"/>
          <w:lang w:val="mi-NZ"/>
        </w:rPr>
      </w:pPr>
      <w:r>
        <w:rPr>
          <w:rFonts w:ascii="Times New Roman" w:hAnsi="Times New Roman" w:cs="Times New Roman"/>
          <w:b/>
          <w:bCs/>
          <w:color w:val="000000" w:themeColor="text1"/>
          <w:sz w:val="24"/>
          <w:szCs w:val="24"/>
          <w:lang w:val="mi-NZ"/>
        </w:rPr>
        <w:t>Hitsujisaru Yagura</w:t>
      </w:r>
    </w:p>
    <w:p w14:paraId="3D55479E" w14:textId="77777777" w:rsidR="00934E9A" w:rsidRDefault="00934E9A" w:rsidP="00934E9A">
      <w:pPr>
        <w:tabs>
          <w:tab w:val="left" w:pos="284"/>
        </w:tabs>
        <w:adjustRightInd w:val="0"/>
        <w:snapToGrid w:val="0"/>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mi-NZ"/>
        </w:rPr>
        <w:t>This corner turret and strategic defensive site was recently rebuilt for the first time in over 150 years. The building itself functions as an exhibit on traditional Japanese construction, with open floors and ceilings that reveal beams and joinery.</w:t>
      </w:r>
    </w:p>
    <w:p w14:paraId="0BA956A9" w14:textId="77777777" w:rsidR="00934E9A" w:rsidRDefault="00934E9A" w:rsidP="00934E9A">
      <w:pPr>
        <w:tabs>
          <w:tab w:val="left" w:pos="284"/>
        </w:tabs>
        <w:adjustRightInd w:val="0"/>
        <w:snapToGrid w:val="0"/>
        <w:jc w:val="left"/>
        <w:rPr>
          <w:rFonts w:ascii="Times New Roman" w:hAnsi="Times New Roman" w:cs="Times New Roman"/>
          <w:b/>
          <w:bCs/>
          <w:color w:val="000000" w:themeColor="text1"/>
          <w:sz w:val="24"/>
          <w:szCs w:val="24"/>
        </w:rPr>
      </w:pPr>
    </w:p>
    <w:p w14:paraId="7A6E5833" w14:textId="77777777" w:rsidR="00934E9A" w:rsidRDefault="00934E9A" w:rsidP="00934E9A">
      <w:pPr>
        <w:tabs>
          <w:tab w:val="left" w:pos="284"/>
        </w:tabs>
        <w:adjustRightInd w:val="0"/>
        <w:snapToGrid w:val="0"/>
        <w:jc w:val="left"/>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Stone Base of the Main Keep (</w:t>
      </w:r>
      <w:r>
        <w:rPr>
          <w:rFonts w:ascii="Times New Roman" w:hAnsi="Times New Roman" w:cs="Times New Roman"/>
          <w:b/>
          <w:bCs/>
          <w:i/>
          <w:iCs/>
          <w:color w:val="000000" w:themeColor="text1"/>
          <w:sz w:val="24"/>
          <w:szCs w:val="24"/>
        </w:rPr>
        <w:t>Tenshu</w:t>
      </w:r>
      <w:r>
        <w:rPr>
          <w:rFonts w:ascii="Times New Roman" w:hAnsi="Times New Roman" w:cs="Times New Roman"/>
          <w:b/>
          <w:bCs/>
          <w:color w:val="000000" w:themeColor="text1"/>
          <w:sz w:val="24"/>
          <w:szCs w:val="24"/>
        </w:rPr>
        <w:t>)</w:t>
      </w:r>
    </w:p>
    <w:p w14:paraId="763A8F51" w14:textId="77777777" w:rsidR="00934E9A" w:rsidRDefault="00934E9A" w:rsidP="00934E9A">
      <w:pPr>
        <w:tabs>
          <w:tab w:val="left" w:pos="284"/>
        </w:tabs>
        <w:adjustRightInd w:val="0"/>
        <w:snapToGrid w:val="0"/>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Archaeological excavations have revealed the stone foundations of the original main keep (</w:t>
      </w:r>
      <w:r>
        <w:rPr>
          <w:rFonts w:ascii="Times New Roman" w:hAnsi="Times New Roman" w:cs="Times New Roman"/>
          <w:i/>
          <w:iCs/>
          <w:color w:val="000000" w:themeColor="text1"/>
          <w:sz w:val="24"/>
          <w:szCs w:val="24"/>
        </w:rPr>
        <w:t>tenshu</w:t>
      </w:r>
      <w:r>
        <w:rPr>
          <w:rFonts w:ascii="Times New Roman" w:hAnsi="Times New Roman" w:cs="Times New Roman"/>
          <w:color w:val="000000" w:themeColor="text1"/>
          <w:sz w:val="24"/>
          <w:szCs w:val="24"/>
        </w:rPr>
        <w:t xml:space="preserve">) built in the late 1580s, and the much larger </w:t>
      </w:r>
      <w:r>
        <w:rPr>
          <w:rFonts w:ascii="Times New Roman" w:hAnsi="Times New Roman" w:cs="Times New Roman"/>
          <w:i/>
          <w:iCs/>
          <w:color w:val="000000" w:themeColor="text1"/>
          <w:sz w:val="24"/>
          <w:szCs w:val="24"/>
        </w:rPr>
        <w:t xml:space="preserve">tenshu </w:t>
      </w:r>
      <w:r>
        <w:rPr>
          <w:rFonts w:ascii="Times New Roman" w:hAnsi="Times New Roman" w:cs="Times New Roman"/>
          <w:color w:val="000000" w:themeColor="text1"/>
          <w:sz w:val="24"/>
          <w:szCs w:val="24"/>
        </w:rPr>
        <w:t>built in the first decades of the 1600s. The site offers a rare chance to see a variety of stone walls, including their interior construction.</w:t>
      </w:r>
    </w:p>
    <w:p w14:paraId="3F98FAC1" w14:textId="77777777" w:rsidR="00934E9A" w:rsidRDefault="00934E9A" w:rsidP="00934E9A">
      <w:pPr>
        <w:tabs>
          <w:tab w:val="left" w:pos="284"/>
        </w:tabs>
        <w:adjustRightInd w:val="0"/>
        <w:snapToGrid w:val="0"/>
        <w:jc w:val="left"/>
        <w:rPr>
          <w:rFonts w:ascii="Times New Roman" w:hAnsi="Times New Roman" w:cs="Times New Roman"/>
          <w:color w:val="000000" w:themeColor="text1"/>
          <w:sz w:val="24"/>
          <w:szCs w:val="24"/>
        </w:rPr>
      </w:pPr>
    </w:p>
    <w:p w14:paraId="6AD8A058" w14:textId="77777777" w:rsidR="00934E9A" w:rsidRDefault="00934E9A" w:rsidP="00934E9A">
      <w:pPr>
        <w:tabs>
          <w:tab w:val="left" w:pos="284"/>
        </w:tabs>
        <w:adjustRightInd w:val="0"/>
        <w:snapToGrid w:val="0"/>
        <w:jc w:val="left"/>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Momijiyama Garden</w:t>
      </w:r>
    </w:p>
    <w:p w14:paraId="138C2ED5" w14:textId="77777777" w:rsidR="00934E9A" w:rsidRDefault="00934E9A" w:rsidP="00934E9A">
      <w:pPr>
        <w:tabs>
          <w:tab w:val="left" w:pos="284"/>
        </w:tabs>
        <w:adjustRightInd w:val="0"/>
        <w:snapToGrid w:val="0"/>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This traditional Japanese garden has a central pond, winding paths, and a number of wooden buildings and natural features. Four types of landscapes are represented: a village, a seascape, a mountain hamlet, and a mountain path. Notable elements are a miniature Mt. Fuji and the pine-lined Miho no Matsubara coastline.</w:t>
      </w:r>
    </w:p>
    <w:p w14:paraId="5F010EF2" w14:textId="5EF2CF05" w:rsidR="00B0517D" w:rsidRPr="00934E9A" w:rsidRDefault="00B0517D" w:rsidP="00934E9A"/>
    <w:sectPr w:rsidR="00B0517D" w:rsidRPr="00934E9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8E50F" w14:textId="77777777" w:rsidR="00AC08E6" w:rsidRDefault="00AC08E6" w:rsidP="002A6075">
      <w:r>
        <w:separator/>
      </w:r>
    </w:p>
  </w:endnote>
  <w:endnote w:type="continuationSeparator" w:id="0">
    <w:p w14:paraId="5599833E" w14:textId="77777777" w:rsidR="00AC08E6" w:rsidRDefault="00AC08E6" w:rsidP="002A6075">
      <w:r>
        <w:continuationSeparator/>
      </w:r>
    </w:p>
  </w:endnote>
  <w:endnote w:type="continuationNotice" w:id="1">
    <w:p w14:paraId="0301D8DE" w14:textId="77777777" w:rsidR="00AC08E6" w:rsidRDefault="00AC08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4F5DD" w14:textId="77777777" w:rsidR="00AC08E6" w:rsidRDefault="00AC08E6" w:rsidP="002A6075">
      <w:r>
        <w:separator/>
      </w:r>
    </w:p>
  </w:footnote>
  <w:footnote w:type="continuationSeparator" w:id="0">
    <w:p w14:paraId="3BBD29FB" w14:textId="77777777" w:rsidR="00AC08E6" w:rsidRDefault="00AC08E6" w:rsidP="002A6075">
      <w:r>
        <w:continuationSeparator/>
      </w:r>
    </w:p>
  </w:footnote>
  <w:footnote w:type="continuationNotice" w:id="1">
    <w:p w14:paraId="1ECEAFC0" w14:textId="77777777" w:rsidR="00AC08E6" w:rsidRDefault="00AC08E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FA53B3"/>
    <w:multiLevelType w:val="hybridMultilevel"/>
    <w:tmpl w:val="77B25028"/>
    <w:lvl w:ilvl="0" w:tplc="ACEEAD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541725C"/>
    <w:multiLevelType w:val="hybridMultilevel"/>
    <w:tmpl w:val="0628948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61B"/>
    <w:rsid w:val="00001F08"/>
    <w:rsid w:val="00004381"/>
    <w:rsid w:val="00004DAB"/>
    <w:rsid w:val="00006E40"/>
    <w:rsid w:val="00014781"/>
    <w:rsid w:val="000147A3"/>
    <w:rsid w:val="00017937"/>
    <w:rsid w:val="000206A8"/>
    <w:rsid w:val="00024771"/>
    <w:rsid w:val="000368E3"/>
    <w:rsid w:val="00043977"/>
    <w:rsid w:val="00044503"/>
    <w:rsid w:val="00046D78"/>
    <w:rsid w:val="00054C44"/>
    <w:rsid w:val="00057493"/>
    <w:rsid w:val="00057BC4"/>
    <w:rsid w:val="000616E4"/>
    <w:rsid w:val="0006220A"/>
    <w:rsid w:val="00070882"/>
    <w:rsid w:val="00074FCC"/>
    <w:rsid w:val="00075298"/>
    <w:rsid w:val="0008043E"/>
    <w:rsid w:val="00080BDB"/>
    <w:rsid w:val="00080C00"/>
    <w:rsid w:val="00081E13"/>
    <w:rsid w:val="00082C34"/>
    <w:rsid w:val="00084BE5"/>
    <w:rsid w:val="00086A8F"/>
    <w:rsid w:val="00087A61"/>
    <w:rsid w:val="0009113D"/>
    <w:rsid w:val="0009704A"/>
    <w:rsid w:val="000B6AD9"/>
    <w:rsid w:val="000B7550"/>
    <w:rsid w:val="000C7359"/>
    <w:rsid w:val="000D1090"/>
    <w:rsid w:val="000D41C3"/>
    <w:rsid w:val="000E1D39"/>
    <w:rsid w:val="000E3004"/>
    <w:rsid w:val="000E3830"/>
    <w:rsid w:val="000F60B6"/>
    <w:rsid w:val="00102086"/>
    <w:rsid w:val="00103C57"/>
    <w:rsid w:val="001051DD"/>
    <w:rsid w:val="00115B5B"/>
    <w:rsid w:val="00125AB9"/>
    <w:rsid w:val="00126E95"/>
    <w:rsid w:val="0013119B"/>
    <w:rsid w:val="001315CB"/>
    <w:rsid w:val="00134933"/>
    <w:rsid w:val="001366DF"/>
    <w:rsid w:val="00146CEE"/>
    <w:rsid w:val="00147EE3"/>
    <w:rsid w:val="00150995"/>
    <w:rsid w:val="001511CC"/>
    <w:rsid w:val="00155DF2"/>
    <w:rsid w:val="00163188"/>
    <w:rsid w:val="00171CEF"/>
    <w:rsid w:val="00175A32"/>
    <w:rsid w:val="0017672F"/>
    <w:rsid w:val="00182CD2"/>
    <w:rsid w:val="001871CF"/>
    <w:rsid w:val="001907BA"/>
    <w:rsid w:val="00194230"/>
    <w:rsid w:val="001A61BF"/>
    <w:rsid w:val="001A6385"/>
    <w:rsid w:val="001A6562"/>
    <w:rsid w:val="001C4990"/>
    <w:rsid w:val="001C4B07"/>
    <w:rsid w:val="001D3C89"/>
    <w:rsid w:val="001D498F"/>
    <w:rsid w:val="001D7BF2"/>
    <w:rsid w:val="001E2A26"/>
    <w:rsid w:val="001E3524"/>
    <w:rsid w:val="001E6D40"/>
    <w:rsid w:val="001F01E2"/>
    <w:rsid w:val="001F2F14"/>
    <w:rsid w:val="00201A4D"/>
    <w:rsid w:val="00202B94"/>
    <w:rsid w:val="00207F4F"/>
    <w:rsid w:val="00211053"/>
    <w:rsid w:val="00213190"/>
    <w:rsid w:val="00213353"/>
    <w:rsid w:val="00216311"/>
    <w:rsid w:val="00223E2B"/>
    <w:rsid w:val="00225AEE"/>
    <w:rsid w:val="00225B41"/>
    <w:rsid w:val="00230332"/>
    <w:rsid w:val="00230406"/>
    <w:rsid w:val="0023046F"/>
    <w:rsid w:val="002345F2"/>
    <w:rsid w:val="00235B98"/>
    <w:rsid w:val="002365A1"/>
    <w:rsid w:val="00240475"/>
    <w:rsid w:val="002415B8"/>
    <w:rsid w:val="00244287"/>
    <w:rsid w:val="002531BF"/>
    <w:rsid w:val="00253540"/>
    <w:rsid w:val="0026079F"/>
    <w:rsid w:val="00261286"/>
    <w:rsid w:val="002628A9"/>
    <w:rsid w:val="00267898"/>
    <w:rsid w:val="00267B06"/>
    <w:rsid w:val="00273339"/>
    <w:rsid w:val="002754A7"/>
    <w:rsid w:val="00277926"/>
    <w:rsid w:val="002842F1"/>
    <w:rsid w:val="00286D27"/>
    <w:rsid w:val="00291720"/>
    <w:rsid w:val="002A1219"/>
    <w:rsid w:val="002A6075"/>
    <w:rsid w:val="002B47C1"/>
    <w:rsid w:val="002C4563"/>
    <w:rsid w:val="002C739B"/>
    <w:rsid w:val="002D1CBB"/>
    <w:rsid w:val="002D537C"/>
    <w:rsid w:val="002E0655"/>
    <w:rsid w:val="002E28B9"/>
    <w:rsid w:val="002F38EA"/>
    <w:rsid w:val="002F3E02"/>
    <w:rsid w:val="002F75F3"/>
    <w:rsid w:val="00302E3F"/>
    <w:rsid w:val="00306F04"/>
    <w:rsid w:val="00307705"/>
    <w:rsid w:val="00307DBE"/>
    <w:rsid w:val="00312D26"/>
    <w:rsid w:val="00313710"/>
    <w:rsid w:val="00313A6F"/>
    <w:rsid w:val="00316C74"/>
    <w:rsid w:val="00320595"/>
    <w:rsid w:val="0032107F"/>
    <w:rsid w:val="003225F6"/>
    <w:rsid w:val="00324C13"/>
    <w:rsid w:val="003254F0"/>
    <w:rsid w:val="0032761B"/>
    <w:rsid w:val="00327D2D"/>
    <w:rsid w:val="003346A1"/>
    <w:rsid w:val="00335956"/>
    <w:rsid w:val="00340572"/>
    <w:rsid w:val="003418E9"/>
    <w:rsid w:val="00343C6F"/>
    <w:rsid w:val="00345A1C"/>
    <w:rsid w:val="003519D2"/>
    <w:rsid w:val="00353F03"/>
    <w:rsid w:val="00356DAB"/>
    <w:rsid w:val="00361D34"/>
    <w:rsid w:val="00365283"/>
    <w:rsid w:val="00366B8B"/>
    <w:rsid w:val="00370263"/>
    <w:rsid w:val="00371F2D"/>
    <w:rsid w:val="003727AC"/>
    <w:rsid w:val="003824F4"/>
    <w:rsid w:val="003835FD"/>
    <w:rsid w:val="00384710"/>
    <w:rsid w:val="003852AB"/>
    <w:rsid w:val="00385484"/>
    <w:rsid w:val="003855B2"/>
    <w:rsid w:val="00395717"/>
    <w:rsid w:val="003A50B2"/>
    <w:rsid w:val="003A6ADF"/>
    <w:rsid w:val="003B4736"/>
    <w:rsid w:val="003B637A"/>
    <w:rsid w:val="003B648F"/>
    <w:rsid w:val="003B7E88"/>
    <w:rsid w:val="003C09EB"/>
    <w:rsid w:val="003C12DE"/>
    <w:rsid w:val="003C6A58"/>
    <w:rsid w:val="003C6EA0"/>
    <w:rsid w:val="003D228B"/>
    <w:rsid w:val="003D784D"/>
    <w:rsid w:val="003E0F51"/>
    <w:rsid w:val="003E3395"/>
    <w:rsid w:val="003E7810"/>
    <w:rsid w:val="003F0D23"/>
    <w:rsid w:val="003F7325"/>
    <w:rsid w:val="00400928"/>
    <w:rsid w:val="004057D0"/>
    <w:rsid w:val="0041082C"/>
    <w:rsid w:val="004137C2"/>
    <w:rsid w:val="0042220A"/>
    <w:rsid w:val="0042645D"/>
    <w:rsid w:val="004274B6"/>
    <w:rsid w:val="00430FDE"/>
    <w:rsid w:val="00431A9D"/>
    <w:rsid w:val="00434AC1"/>
    <w:rsid w:val="0043649A"/>
    <w:rsid w:val="00440CC6"/>
    <w:rsid w:val="00452C04"/>
    <w:rsid w:val="00460162"/>
    <w:rsid w:val="004629AA"/>
    <w:rsid w:val="004712B2"/>
    <w:rsid w:val="0047161F"/>
    <w:rsid w:val="004755FF"/>
    <w:rsid w:val="00484F97"/>
    <w:rsid w:val="004A3EC5"/>
    <w:rsid w:val="004B2555"/>
    <w:rsid w:val="004B2AFB"/>
    <w:rsid w:val="004B50D6"/>
    <w:rsid w:val="004B6634"/>
    <w:rsid w:val="004C7397"/>
    <w:rsid w:val="004D47D9"/>
    <w:rsid w:val="004D4B88"/>
    <w:rsid w:val="004E04B3"/>
    <w:rsid w:val="004F289D"/>
    <w:rsid w:val="004F36BE"/>
    <w:rsid w:val="004F3912"/>
    <w:rsid w:val="004F41FC"/>
    <w:rsid w:val="004F4B34"/>
    <w:rsid w:val="00504AB3"/>
    <w:rsid w:val="0051316E"/>
    <w:rsid w:val="005201C2"/>
    <w:rsid w:val="00523CEA"/>
    <w:rsid w:val="005268DE"/>
    <w:rsid w:val="00527C68"/>
    <w:rsid w:val="00527E0E"/>
    <w:rsid w:val="00534A55"/>
    <w:rsid w:val="00542A92"/>
    <w:rsid w:val="00543AE0"/>
    <w:rsid w:val="00544DFD"/>
    <w:rsid w:val="0054627C"/>
    <w:rsid w:val="005464CB"/>
    <w:rsid w:val="00561A7D"/>
    <w:rsid w:val="005631AB"/>
    <w:rsid w:val="00563637"/>
    <w:rsid w:val="0056554A"/>
    <w:rsid w:val="00567892"/>
    <w:rsid w:val="00570CAC"/>
    <w:rsid w:val="00576C48"/>
    <w:rsid w:val="00577319"/>
    <w:rsid w:val="00591A87"/>
    <w:rsid w:val="005949A6"/>
    <w:rsid w:val="005A39C2"/>
    <w:rsid w:val="005A5619"/>
    <w:rsid w:val="005A611E"/>
    <w:rsid w:val="005A635D"/>
    <w:rsid w:val="005B1C21"/>
    <w:rsid w:val="005B4425"/>
    <w:rsid w:val="005B6CDE"/>
    <w:rsid w:val="005C0443"/>
    <w:rsid w:val="005C5727"/>
    <w:rsid w:val="005C6E5D"/>
    <w:rsid w:val="005C767E"/>
    <w:rsid w:val="005F3F15"/>
    <w:rsid w:val="00604782"/>
    <w:rsid w:val="00606451"/>
    <w:rsid w:val="006072BE"/>
    <w:rsid w:val="00610462"/>
    <w:rsid w:val="006157D2"/>
    <w:rsid w:val="00615B14"/>
    <w:rsid w:val="0061603F"/>
    <w:rsid w:val="0061687A"/>
    <w:rsid w:val="00616BC0"/>
    <w:rsid w:val="00622622"/>
    <w:rsid w:val="00625A52"/>
    <w:rsid w:val="00630723"/>
    <w:rsid w:val="00634F82"/>
    <w:rsid w:val="00640F83"/>
    <w:rsid w:val="00641AF3"/>
    <w:rsid w:val="00642E66"/>
    <w:rsid w:val="006435D0"/>
    <w:rsid w:val="006576FA"/>
    <w:rsid w:val="0065789C"/>
    <w:rsid w:val="006600EC"/>
    <w:rsid w:val="0066123B"/>
    <w:rsid w:val="006630DC"/>
    <w:rsid w:val="00665D2D"/>
    <w:rsid w:val="00677D02"/>
    <w:rsid w:val="00682B39"/>
    <w:rsid w:val="00683C1E"/>
    <w:rsid w:val="00683DBD"/>
    <w:rsid w:val="00695483"/>
    <w:rsid w:val="00696476"/>
    <w:rsid w:val="006A137B"/>
    <w:rsid w:val="006A22B8"/>
    <w:rsid w:val="006A23DE"/>
    <w:rsid w:val="006A3140"/>
    <w:rsid w:val="006A702D"/>
    <w:rsid w:val="006B5D75"/>
    <w:rsid w:val="006B709E"/>
    <w:rsid w:val="006C0310"/>
    <w:rsid w:val="006C104F"/>
    <w:rsid w:val="006C300B"/>
    <w:rsid w:val="006C46BB"/>
    <w:rsid w:val="006C52B1"/>
    <w:rsid w:val="006C646C"/>
    <w:rsid w:val="006C70AB"/>
    <w:rsid w:val="006D449F"/>
    <w:rsid w:val="006D6D86"/>
    <w:rsid w:val="006E6129"/>
    <w:rsid w:val="006E752E"/>
    <w:rsid w:val="006F0A44"/>
    <w:rsid w:val="006F102F"/>
    <w:rsid w:val="006F2A7A"/>
    <w:rsid w:val="006F2D4E"/>
    <w:rsid w:val="006F3FFB"/>
    <w:rsid w:val="00702548"/>
    <w:rsid w:val="0071001F"/>
    <w:rsid w:val="00710738"/>
    <w:rsid w:val="00711A4F"/>
    <w:rsid w:val="00716281"/>
    <w:rsid w:val="00721860"/>
    <w:rsid w:val="00727550"/>
    <w:rsid w:val="00727E2D"/>
    <w:rsid w:val="00727F9F"/>
    <w:rsid w:val="00730DB5"/>
    <w:rsid w:val="0075111F"/>
    <w:rsid w:val="0075373B"/>
    <w:rsid w:val="00755866"/>
    <w:rsid w:val="00756BA9"/>
    <w:rsid w:val="00763B17"/>
    <w:rsid w:val="007679F4"/>
    <w:rsid w:val="00775433"/>
    <w:rsid w:val="007755BC"/>
    <w:rsid w:val="00782ADD"/>
    <w:rsid w:val="00787E3F"/>
    <w:rsid w:val="007904AB"/>
    <w:rsid w:val="00791E59"/>
    <w:rsid w:val="007940E5"/>
    <w:rsid w:val="00795DD5"/>
    <w:rsid w:val="0079742A"/>
    <w:rsid w:val="007A07FB"/>
    <w:rsid w:val="007A3A07"/>
    <w:rsid w:val="007A415D"/>
    <w:rsid w:val="007A7908"/>
    <w:rsid w:val="007B1E12"/>
    <w:rsid w:val="007B4D8C"/>
    <w:rsid w:val="007B5F4C"/>
    <w:rsid w:val="007C1015"/>
    <w:rsid w:val="007C1918"/>
    <w:rsid w:val="007C1EBF"/>
    <w:rsid w:val="007C2A1D"/>
    <w:rsid w:val="007C3546"/>
    <w:rsid w:val="007C4637"/>
    <w:rsid w:val="007C4A0A"/>
    <w:rsid w:val="007C57F7"/>
    <w:rsid w:val="007D0167"/>
    <w:rsid w:val="007D0DF2"/>
    <w:rsid w:val="007E428B"/>
    <w:rsid w:val="007E434B"/>
    <w:rsid w:val="007E75B6"/>
    <w:rsid w:val="007F3050"/>
    <w:rsid w:val="007F4B10"/>
    <w:rsid w:val="00803C03"/>
    <w:rsid w:val="00821DC4"/>
    <w:rsid w:val="0082226E"/>
    <w:rsid w:val="008266C8"/>
    <w:rsid w:val="00826BA0"/>
    <w:rsid w:val="008301A8"/>
    <w:rsid w:val="008310C3"/>
    <w:rsid w:val="00831144"/>
    <w:rsid w:val="00832907"/>
    <w:rsid w:val="00841B9B"/>
    <w:rsid w:val="00841C34"/>
    <w:rsid w:val="00852742"/>
    <w:rsid w:val="00852C41"/>
    <w:rsid w:val="0085314A"/>
    <w:rsid w:val="00860077"/>
    <w:rsid w:val="00864022"/>
    <w:rsid w:val="00867FEC"/>
    <w:rsid w:val="0087664B"/>
    <w:rsid w:val="0088645F"/>
    <w:rsid w:val="00890155"/>
    <w:rsid w:val="00892269"/>
    <w:rsid w:val="00895E7C"/>
    <w:rsid w:val="00896CEC"/>
    <w:rsid w:val="008A3036"/>
    <w:rsid w:val="008A689D"/>
    <w:rsid w:val="008A7E29"/>
    <w:rsid w:val="008B0808"/>
    <w:rsid w:val="008B6EAD"/>
    <w:rsid w:val="008C1F70"/>
    <w:rsid w:val="008C31D1"/>
    <w:rsid w:val="008C3B30"/>
    <w:rsid w:val="008D1459"/>
    <w:rsid w:val="008D2586"/>
    <w:rsid w:val="008D4646"/>
    <w:rsid w:val="008D4A95"/>
    <w:rsid w:val="008E1E52"/>
    <w:rsid w:val="008E2210"/>
    <w:rsid w:val="008E44DC"/>
    <w:rsid w:val="008E5F6D"/>
    <w:rsid w:val="008E6C14"/>
    <w:rsid w:val="008F660A"/>
    <w:rsid w:val="008F6DA1"/>
    <w:rsid w:val="00906E8D"/>
    <w:rsid w:val="009139E2"/>
    <w:rsid w:val="00915308"/>
    <w:rsid w:val="00934E9A"/>
    <w:rsid w:val="00944FD6"/>
    <w:rsid w:val="0094697D"/>
    <w:rsid w:val="00952042"/>
    <w:rsid w:val="00952578"/>
    <w:rsid w:val="00954751"/>
    <w:rsid w:val="00961709"/>
    <w:rsid w:val="00966E80"/>
    <w:rsid w:val="00971E6E"/>
    <w:rsid w:val="00975DE8"/>
    <w:rsid w:val="00984FBD"/>
    <w:rsid w:val="00986062"/>
    <w:rsid w:val="009A1AD9"/>
    <w:rsid w:val="009A4680"/>
    <w:rsid w:val="009A47D0"/>
    <w:rsid w:val="009A4FF7"/>
    <w:rsid w:val="009B089F"/>
    <w:rsid w:val="009B2A0C"/>
    <w:rsid w:val="009B4E2A"/>
    <w:rsid w:val="009C78B8"/>
    <w:rsid w:val="009D0E36"/>
    <w:rsid w:val="009D26F4"/>
    <w:rsid w:val="009D37C6"/>
    <w:rsid w:val="009E030F"/>
    <w:rsid w:val="009F3DBE"/>
    <w:rsid w:val="00A02E3B"/>
    <w:rsid w:val="00A05D31"/>
    <w:rsid w:val="00A1651A"/>
    <w:rsid w:val="00A168D0"/>
    <w:rsid w:val="00A17001"/>
    <w:rsid w:val="00A2260C"/>
    <w:rsid w:val="00A30AFD"/>
    <w:rsid w:val="00A334A5"/>
    <w:rsid w:val="00A52D71"/>
    <w:rsid w:val="00A642D0"/>
    <w:rsid w:val="00A64A31"/>
    <w:rsid w:val="00A65BD3"/>
    <w:rsid w:val="00A74D71"/>
    <w:rsid w:val="00A77F4F"/>
    <w:rsid w:val="00A8023F"/>
    <w:rsid w:val="00A930AD"/>
    <w:rsid w:val="00A96480"/>
    <w:rsid w:val="00AA104F"/>
    <w:rsid w:val="00AB4298"/>
    <w:rsid w:val="00AB49EF"/>
    <w:rsid w:val="00AB4F39"/>
    <w:rsid w:val="00AC08E6"/>
    <w:rsid w:val="00AC15FB"/>
    <w:rsid w:val="00AC23EF"/>
    <w:rsid w:val="00AD0191"/>
    <w:rsid w:val="00AD0240"/>
    <w:rsid w:val="00AD32A1"/>
    <w:rsid w:val="00AD3ABE"/>
    <w:rsid w:val="00AD5D72"/>
    <w:rsid w:val="00AD6301"/>
    <w:rsid w:val="00AE1144"/>
    <w:rsid w:val="00AE4152"/>
    <w:rsid w:val="00AE7053"/>
    <w:rsid w:val="00AF4658"/>
    <w:rsid w:val="00AF7FF2"/>
    <w:rsid w:val="00B03F01"/>
    <w:rsid w:val="00B04429"/>
    <w:rsid w:val="00B0517D"/>
    <w:rsid w:val="00B07337"/>
    <w:rsid w:val="00B102F2"/>
    <w:rsid w:val="00B1668E"/>
    <w:rsid w:val="00B235FE"/>
    <w:rsid w:val="00B30225"/>
    <w:rsid w:val="00B33D87"/>
    <w:rsid w:val="00B34400"/>
    <w:rsid w:val="00B34CA4"/>
    <w:rsid w:val="00B3571D"/>
    <w:rsid w:val="00B4177A"/>
    <w:rsid w:val="00B44049"/>
    <w:rsid w:val="00B4536F"/>
    <w:rsid w:val="00B47C1F"/>
    <w:rsid w:val="00B507E2"/>
    <w:rsid w:val="00B514FA"/>
    <w:rsid w:val="00B52CBC"/>
    <w:rsid w:val="00B57715"/>
    <w:rsid w:val="00B62884"/>
    <w:rsid w:val="00B6327E"/>
    <w:rsid w:val="00B65D50"/>
    <w:rsid w:val="00B67653"/>
    <w:rsid w:val="00B70ABF"/>
    <w:rsid w:val="00B75142"/>
    <w:rsid w:val="00B844C9"/>
    <w:rsid w:val="00BA3637"/>
    <w:rsid w:val="00BA4D73"/>
    <w:rsid w:val="00BB0AAF"/>
    <w:rsid w:val="00BB2543"/>
    <w:rsid w:val="00BC07F6"/>
    <w:rsid w:val="00BC0E3B"/>
    <w:rsid w:val="00BC51FD"/>
    <w:rsid w:val="00BE4D80"/>
    <w:rsid w:val="00BF05FB"/>
    <w:rsid w:val="00BF6AB4"/>
    <w:rsid w:val="00C0013C"/>
    <w:rsid w:val="00C00C2B"/>
    <w:rsid w:val="00C05205"/>
    <w:rsid w:val="00C15F90"/>
    <w:rsid w:val="00C3393E"/>
    <w:rsid w:val="00C451ED"/>
    <w:rsid w:val="00C56D85"/>
    <w:rsid w:val="00C57421"/>
    <w:rsid w:val="00C61DD8"/>
    <w:rsid w:val="00C62104"/>
    <w:rsid w:val="00C64300"/>
    <w:rsid w:val="00C64D51"/>
    <w:rsid w:val="00C72655"/>
    <w:rsid w:val="00C748B0"/>
    <w:rsid w:val="00C816F2"/>
    <w:rsid w:val="00C83457"/>
    <w:rsid w:val="00C87F8C"/>
    <w:rsid w:val="00C94783"/>
    <w:rsid w:val="00CA244B"/>
    <w:rsid w:val="00CA2B7D"/>
    <w:rsid w:val="00CA367B"/>
    <w:rsid w:val="00CA6B8F"/>
    <w:rsid w:val="00CB037B"/>
    <w:rsid w:val="00CB0948"/>
    <w:rsid w:val="00CB41DD"/>
    <w:rsid w:val="00CC3A0C"/>
    <w:rsid w:val="00CC6204"/>
    <w:rsid w:val="00CC7F12"/>
    <w:rsid w:val="00CD012F"/>
    <w:rsid w:val="00CD60FA"/>
    <w:rsid w:val="00CD64A2"/>
    <w:rsid w:val="00CD7558"/>
    <w:rsid w:val="00CE1601"/>
    <w:rsid w:val="00CE28EA"/>
    <w:rsid w:val="00CE2CBA"/>
    <w:rsid w:val="00CE4272"/>
    <w:rsid w:val="00CE57C8"/>
    <w:rsid w:val="00CE5D81"/>
    <w:rsid w:val="00CF1756"/>
    <w:rsid w:val="00CF3C49"/>
    <w:rsid w:val="00CF4734"/>
    <w:rsid w:val="00D00FE9"/>
    <w:rsid w:val="00D03ED1"/>
    <w:rsid w:val="00D15DA1"/>
    <w:rsid w:val="00D2144B"/>
    <w:rsid w:val="00D24A0C"/>
    <w:rsid w:val="00D25DD3"/>
    <w:rsid w:val="00D30938"/>
    <w:rsid w:val="00D31276"/>
    <w:rsid w:val="00D315DD"/>
    <w:rsid w:val="00D33F97"/>
    <w:rsid w:val="00D34537"/>
    <w:rsid w:val="00D34786"/>
    <w:rsid w:val="00D37383"/>
    <w:rsid w:val="00D42F07"/>
    <w:rsid w:val="00D51D7F"/>
    <w:rsid w:val="00D5776A"/>
    <w:rsid w:val="00D6036E"/>
    <w:rsid w:val="00D605B2"/>
    <w:rsid w:val="00D70804"/>
    <w:rsid w:val="00D71FDC"/>
    <w:rsid w:val="00D7361E"/>
    <w:rsid w:val="00D80A27"/>
    <w:rsid w:val="00DA377B"/>
    <w:rsid w:val="00DB123C"/>
    <w:rsid w:val="00DB58D3"/>
    <w:rsid w:val="00DC0891"/>
    <w:rsid w:val="00DC6D7E"/>
    <w:rsid w:val="00DC78B6"/>
    <w:rsid w:val="00DC7FEE"/>
    <w:rsid w:val="00DD3BAD"/>
    <w:rsid w:val="00DD6BD3"/>
    <w:rsid w:val="00DD7177"/>
    <w:rsid w:val="00DD7211"/>
    <w:rsid w:val="00DE0482"/>
    <w:rsid w:val="00DE70B3"/>
    <w:rsid w:val="00DF1329"/>
    <w:rsid w:val="00E04ECE"/>
    <w:rsid w:val="00E07E37"/>
    <w:rsid w:val="00E11D42"/>
    <w:rsid w:val="00E1251C"/>
    <w:rsid w:val="00E14F17"/>
    <w:rsid w:val="00E15CAF"/>
    <w:rsid w:val="00E22897"/>
    <w:rsid w:val="00E22CD3"/>
    <w:rsid w:val="00E237F7"/>
    <w:rsid w:val="00E25319"/>
    <w:rsid w:val="00E25F8C"/>
    <w:rsid w:val="00E32C87"/>
    <w:rsid w:val="00E35CD5"/>
    <w:rsid w:val="00E35D30"/>
    <w:rsid w:val="00E40148"/>
    <w:rsid w:val="00E47203"/>
    <w:rsid w:val="00E515A4"/>
    <w:rsid w:val="00E616FE"/>
    <w:rsid w:val="00E62E10"/>
    <w:rsid w:val="00E65AFB"/>
    <w:rsid w:val="00E75A65"/>
    <w:rsid w:val="00E75D29"/>
    <w:rsid w:val="00E80D56"/>
    <w:rsid w:val="00E8699E"/>
    <w:rsid w:val="00E8765A"/>
    <w:rsid w:val="00E877D6"/>
    <w:rsid w:val="00EA69BE"/>
    <w:rsid w:val="00EB1C0D"/>
    <w:rsid w:val="00EB241D"/>
    <w:rsid w:val="00EB2E42"/>
    <w:rsid w:val="00EB648B"/>
    <w:rsid w:val="00EB6F1D"/>
    <w:rsid w:val="00EC0B82"/>
    <w:rsid w:val="00EC461D"/>
    <w:rsid w:val="00ED3AC9"/>
    <w:rsid w:val="00ED527D"/>
    <w:rsid w:val="00ED61F3"/>
    <w:rsid w:val="00EF0606"/>
    <w:rsid w:val="00EF0BC5"/>
    <w:rsid w:val="00EF393F"/>
    <w:rsid w:val="00EF5697"/>
    <w:rsid w:val="00EF7DA6"/>
    <w:rsid w:val="00EF7E5D"/>
    <w:rsid w:val="00F032C3"/>
    <w:rsid w:val="00F07678"/>
    <w:rsid w:val="00F13006"/>
    <w:rsid w:val="00F148A7"/>
    <w:rsid w:val="00F16CD0"/>
    <w:rsid w:val="00F37AF8"/>
    <w:rsid w:val="00F40780"/>
    <w:rsid w:val="00F423C0"/>
    <w:rsid w:val="00F434A9"/>
    <w:rsid w:val="00F44A9A"/>
    <w:rsid w:val="00F47505"/>
    <w:rsid w:val="00F503A4"/>
    <w:rsid w:val="00F6239F"/>
    <w:rsid w:val="00F64548"/>
    <w:rsid w:val="00F6707B"/>
    <w:rsid w:val="00F675C4"/>
    <w:rsid w:val="00F7103B"/>
    <w:rsid w:val="00F71136"/>
    <w:rsid w:val="00F736B8"/>
    <w:rsid w:val="00F76FAA"/>
    <w:rsid w:val="00F77ED0"/>
    <w:rsid w:val="00F8535F"/>
    <w:rsid w:val="00F90F23"/>
    <w:rsid w:val="00F92D4B"/>
    <w:rsid w:val="00FA22B1"/>
    <w:rsid w:val="00FA29ED"/>
    <w:rsid w:val="00FA4CB4"/>
    <w:rsid w:val="00FB5AA6"/>
    <w:rsid w:val="00FB775A"/>
    <w:rsid w:val="00FC419D"/>
    <w:rsid w:val="00FD0F6D"/>
    <w:rsid w:val="00FD72E7"/>
    <w:rsid w:val="00FE0ED6"/>
    <w:rsid w:val="00FE29B8"/>
    <w:rsid w:val="00FE3C5C"/>
    <w:rsid w:val="00FE752F"/>
    <w:rsid w:val="00FF08EF"/>
    <w:rsid w:val="00FF41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BF64FA"/>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22897"/>
    <w:rPr>
      <w:sz w:val="16"/>
      <w:szCs w:val="16"/>
    </w:rPr>
  </w:style>
  <w:style w:type="paragraph" w:styleId="ab">
    <w:name w:val="annotation text"/>
    <w:basedOn w:val="a"/>
    <w:link w:val="ac"/>
    <w:uiPriority w:val="99"/>
    <w:unhideWhenUsed/>
    <w:rsid w:val="00E22897"/>
    <w:pPr>
      <w:widowControl/>
      <w:spacing w:after="160"/>
      <w:jc w:val="left"/>
    </w:pPr>
    <w:rPr>
      <w:kern w:val="0"/>
      <w:sz w:val="20"/>
      <w:szCs w:val="20"/>
    </w:rPr>
  </w:style>
  <w:style w:type="character" w:customStyle="1" w:styleId="ac">
    <w:name w:val="コメント文字列 (文字)"/>
    <w:basedOn w:val="a0"/>
    <w:link w:val="ab"/>
    <w:uiPriority w:val="99"/>
    <w:rsid w:val="00E22897"/>
    <w:rPr>
      <w:kern w:val="0"/>
      <w:sz w:val="20"/>
      <w:szCs w:val="20"/>
    </w:rPr>
  </w:style>
  <w:style w:type="paragraph" w:styleId="ad">
    <w:name w:val="annotation subject"/>
    <w:basedOn w:val="ab"/>
    <w:next w:val="ab"/>
    <w:link w:val="ae"/>
    <w:uiPriority w:val="99"/>
    <w:semiHidden/>
    <w:unhideWhenUsed/>
    <w:rsid w:val="001051DD"/>
    <w:pPr>
      <w:widowControl w:val="0"/>
      <w:spacing w:after="0"/>
    </w:pPr>
    <w:rPr>
      <w:b/>
      <w:bCs/>
      <w:kern w:val="2"/>
      <w:sz w:val="21"/>
      <w:szCs w:val="22"/>
    </w:rPr>
  </w:style>
  <w:style w:type="character" w:customStyle="1" w:styleId="ae">
    <w:name w:val="コメント内容 (文字)"/>
    <w:basedOn w:val="ac"/>
    <w:link w:val="ad"/>
    <w:uiPriority w:val="99"/>
    <w:semiHidden/>
    <w:rsid w:val="001051DD"/>
    <w:rPr>
      <w:b/>
      <w:bCs/>
      <w:kern w:val="0"/>
      <w:sz w:val="20"/>
      <w:szCs w:val="20"/>
    </w:rPr>
  </w:style>
  <w:style w:type="character" w:styleId="af">
    <w:name w:val="Hyperlink"/>
    <w:basedOn w:val="a0"/>
    <w:uiPriority w:val="99"/>
    <w:unhideWhenUsed/>
    <w:rsid w:val="00267898"/>
    <w:rPr>
      <w:color w:val="0563C1" w:themeColor="hyperlink"/>
      <w:u w:val="single"/>
    </w:rPr>
  </w:style>
  <w:style w:type="character" w:customStyle="1" w:styleId="1">
    <w:name w:val="未解決のメンション1"/>
    <w:basedOn w:val="a0"/>
    <w:uiPriority w:val="99"/>
    <w:semiHidden/>
    <w:unhideWhenUsed/>
    <w:rsid w:val="00267898"/>
    <w:rPr>
      <w:color w:val="605E5C"/>
      <w:shd w:val="clear" w:color="auto" w:fill="E1DFDD"/>
    </w:rPr>
  </w:style>
  <w:style w:type="paragraph" w:styleId="af0">
    <w:name w:val="List Paragraph"/>
    <w:basedOn w:val="a"/>
    <w:uiPriority w:val="34"/>
    <w:qFormat/>
    <w:rsid w:val="00267898"/>
    <w:pPr>
      <w:ind w:leftChars="400" w:left="840"/>
    </w:pPr>
  </w:style>
  <w:style w:type="character" w:styleId="af1">
    <w:name w:val="FollowedHyperlink"/>
    <w:basedOn w:val="a0"/>
    <w:uiPriority w:val="99"/>
    <w:semiHidden/>
    <w:unhideWhenUsed/>
    <w:rsid w:val="003835FD"/>
    <w:rPr>
      <w:color w:val="954F72" w:themeColor="followedHyperlink"/>
      <w:u w:val="single"/>
    </w:rPr>
  </w:style>
  <w:style w:type="paragraph" w:styleId="af2">
    <w:name w:val="Revision"/>
    <w:hidden/>
    <w:uiPriority w:val="99"/>
    <w:semiHidden/>
    <w:rsid w:val="00F032C3"/>
  </w:style>
  <w:style w:type="character" w:styleId="af3">
    <w:name w:val="footnote reference"/>
    <w:basedOn w:val="a0"/>
    <w:uiPriority w:val="99"/>
    <w:semiHidden/>
    <w:unhideWhenUsed/>
    <w:rsid w:val="00CE5D8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3451066">
      <w:bodyDiv w:val="1"/>
      <w:marLeft w:val="0"/>
      <w:marRight w:val="0"/>
      <w:marTop w:val="0"/>
      <w:marBottom w:val="0"/>
      <w:divBdr>
        <w:top w:val="none" w:sz="0" w:space="0" w:color="auto"/>
        <w:left w:val="none" w:sz="0" w:space="0" w:color="auto"/>
        <w:bottom w:val="none" w:sz="0" w:space="0" w:color="auto"/>
        <w:right w:val="none" w:sz="0" w:space="0" w:color="auto"/>
      </w:divBdr>
    </w:div>
    <w:div w:id="122433337">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83413732">
      <w:bodyDiv w:val="1"/>
      <w:marLeft w:val="0"/>
      <w:marRight w:val="0"/>
      <w:marTop w:val="0"/>
      <w:marBottom w:val="0"/>
      <w:divBdr>
        <w:top w:val="none" w:sz="0" w:space="0" w:color="auto"/>
        <w:left w:val="none" w:sz="0" w:space="0" w:color="auto"/>
        <w:bottom w:val="none" w:sz="0" w:space="0" w:color="auto"/>
        <w:right w:val="none" w:sz="0" w:space="0" w:color="auto"/>
      </w:divBdr>
    </w:div>
    <w:div w:id="401221428">
      <w:bodyDiv w:val="1"/>
      <w:marLeft w:val="0"/>
      <w:marRight w:val="0"/>
      <w:marTop w:val="0"/>
      <w:marBottom w:val="0"/>
      <w:divBdr>
        <w:top w:val="none" w:sz="0" w:space="0" w:color="auto"/>
        <w:left w:val="none" w:sz="0" w:space="0" w:color="auto"/>
        <w:bottom w:val="none" w:sz="0" w:space="0" w:color="auto"/>
        <w:right w:val="none" w:sz="0" w:space="0" w:color="auto"/>
      </w:divBdr>
    </w:div>
    <w:div w:id="464349708">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52304030">
      <w:bodyDiv w:val="1"/>
      <w:marLeft w:val="0"/>
      <w:marRight w:val="0"/>
      <w:marTop w:val="0"/>
      <w:marBottom w:val="0"/>
      <w:divBdr>
        <w:top w:val="none" w:sz="0" w:space="0" w:color="auto"/>
        <w:left w:val="none" w:sz="0" w:space="0" w:color="auto"/>
        <w:bottom w:val="none" w:sz="0" w:space="0" w:color="auto"/>
        <w:right w:val="none" w:sz="0" w:space="0" w:color="auto"/>
      </w:divBdr>
    </w:div>
    <w:div w:id="608053757">
      <w:bodyDiv w:val="1"/>
      <w:marLeft w:val="0"/>
      <w:marRight w:val="0"/>
      <w:marTop w:val="0"/>
      <w:marBottom w:val="0"/>
      <w:divBdr>
        <w:top w:val="none" w:sz="0" w:space="0" w:color="auto"/>
        <w:left w:val="none" w:sz="0" w:space="0" w:color="auto"/>
        <w:bottom w:val="none" w:sz="0" w:space="0" w:color="auto"/>
        <w:right w:val="none" w:sz="0" w:space="0" w:color="auto"/>
      </w:divBdr>
    </w:div>
    <w:div w:id="618922860">
      <w:bodyDiv w:val="1"/>
      <w:marLeft w:val="0"/>
      <w:marRight w:val="0"/>
      <w:marTop w:val="0"/>
      <w:marBottom w:val="0"/>
      <w:divBdr>
        <w:top w:val="none" w:sz="0" w:space="0" w:color="auto"/>
        <w:left w:val="none" w:sz="0" w:space="0" w:color="auto"/>
        <w:bottom w:val="none" w:sz="0" w:space="0" w:color="auto"/>
        <w:right w:val="none" w:sz="0" w:space="0" w:color="auto"/>
      </w:divBdr>
    </w:div>
    <w:div w:id="635916070">
      <w:bodyDiv w:val="1"/>
      <w:marLeft w:val="0"/>
      <w:marRight w:val="0"/>
      <w:marTop w:val="0"/>
      <w:marBottom w:val="0"/>
      <w:divBdr>
        <w:top w:val="none" w:sz="0" w:space="0" w:color="auto"/>
        <w:left w:val="none" w:sz="0" w:space="0" w:color="auto"/>
        <w:bottom w:val="none" w:sz="0" w:space="0" w:color="auto"/>
        <w:right w:val="none" w:sz="0" w:space="0" w:color="auto"/>
      </w:divBdr>
    </w:div>
    <w:div w:id="641424510">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6253234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02313673">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7179350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19633441">
      <w:bodyDiv w:val="1"/>
      <w:marLeft w:val="0"/>
      <w:marRight w:val="0"/>
      <w:marTop w:val="0"/>
      <w:marBottom w:val="0"/>
      <w:divBdr>
        <w:top w:val="none" w:sz="0" w:space="0" w:color="auto"/>
        <w:left w:val="none" w:sz="0" w:space="0" w:color="auto"/>
        <w:bottom w:val="none" w:sz="0" w:space="0" w:color="auto"/>
        <w:right w:val="none" w:sz="0" w:space="0" w:color="auto"/>
      </w:divBdr>
    </w:div>
    <w:div w:id="1239823771">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2220970">
      <w:bodyDiv w:val="1"/>
      <w:marLeft w:val="0"/>
      <w:marRight w:val="0"/>
      <w:marTop w:val="0"/>
      <w:marBottom w:val="0"/>
      <w:divBdr>
        <w:top w:val="none" w:sz="0" w:space="0" w:color="auto"/>
        <w:left w:val="none" w:sz="0" w:space="0" w:color="auto"/>
        <w:bottom w:val="none" w:sz="0" w:space="0" w:color="auto"/>
        <w:right w:val="none" w:sz="0" w:space="0" w:color="auto"/>
      </w:divBdr>
    </w:div>
    <w:div w:id="1722514194">
      <w:bodyDiv w:val="1"/>
      <w:marLeft w:val="0"/>
      <w:marRight w:val="0"/>
      <w:marTop w:val="0"/>
      <w:marBottom w:val="0"/>
      <w:divBdr>
        <w:top w:val="none" w:sz="0" w:space="0" w:color="auto"/>
        <w:left w:val="none" w:sz="0" w:space="0" w:color="auto"/>
        <w:bottom w:val="none" w:sz="0" w:space="0" w:color="auto"/>
        <w:right w:val="none" w:sz="0" w:space="0" w:color="auto"/>
      </w:divBdr>
    </w:div>
    <w:div w:id="176819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14574F-6FD6-422F-852D-CE20206EB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456</Words>
  <Characters>2600</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2022-11-15T04:54:00Z</dcterms:created>
  <dcterms:modified xsi:type="dcterms:W3CDTF">2022-11-15T04:54:00Z</dcterms:modified>
</cp:coreProperties>
</file>