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CD95" w14:textId="77777777" w:rsidR="002D6CD7" w:rsidRDefault="002D6CD7" w:rsidP="002D6CD7">
      <w:pPr>
        <w:widowControl/>
        <w:tabs>
          <w:tab w:val="left" w:pos="284"/>
        </w:tabs>
        <w:adjustRightInd w:val="0"/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Onda (Sacred Rice Paddy)</w:t>
      </w:r>
    </w:p>
    <w:p w14:paraId="727D91D6" w14:textId="77777777" w:rsidR="002D6CD7" w:rsidRDefault="002D6CD7" w:rsidP="002D6CD7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rice paddy just south of the shrine grounds is said to have first been planted by the legendary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empress-regent</w:t>
      </w:r>
      <w:r>
        <w:rPr>
          <w:sz w:val="24"/>
          <w:szCs w:val="24"/>
          <w:bdr w:val="none" w:sz="0" w:space="0" w:color="auto" w:frame="1"/>
          <w:lang w:val="en-US"/>
        </w:rPr>
        <w:t xml:space="preserve"> Jingū in the third century.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rice</w:t>
      </w:r>
      <w:r>
        <w:rPr>
          <w:sz w:val="24"/>
          <w:szCs w:val="24"/>
          <w:bdr w:val="none" w:sz="0" w:space="0" w:color="auto" w:frame="1"/>
          <w:lang w:val="en-US"/>
        </w:rPr>
        <w:t xml:space="preserve"> grown there is considered sacred and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is </w:t>
      </w:r>
      <w:r>
        <w:rPr>
          <w:sz w:val="24"/>
          <w:szCs w:val="24"/>
          <w:bdr w:val="none" w:sz="0" w:space="0" w:color="auto" w:frame="1"/>
          <w:lang w:val="en-US"/>
        </w:rPr>
        <w:t>offered to the deities enshrined at Sumiyoshi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Taisha</w:t>
      </w:r>
      <w:r>
        <w:rPr>
          <w:sz w:val="24"/>
          <w:szCs w:val="24"/>
          <w:bdr w:val="none" w:sz="0" w:space="0" w:color="auto" w:frame="1"/>
          <w:lang w:val="en-US"/>
        </w:rPr>
        <w:t xml:space="preserve">. The rice is also used in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Minori</w:t>
      </w:r>
      <w:r>
        <w:rPr>
          <w:sz w:val="24"/>
          <w:szCs w:val="24"/>
          <w:bdr w:val="none" w:sz="0" w:space="0" w:color="auto" w:frame="1"/>
          <w:lang w:val="en-US"/>
        </w:rPr>
        <w:t xml:space="preserve"> Mairi—a series of rites performed at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</w:t>
      </w:r>
      <w:r>
        <w:rPr>
          <w:sz w:val="24"/>
          <w:szCs w:val="24"/>
          <w:bdr w:val="none" w:sz="0" w:space="0" w:color="auto" w:frame="1"/>
          <w:lang w:val="en-US"/>
        </w:rPr>
        <w:t>four subsidiary shrines to pray for success in business.</w:t>
      </w:r>
    </w:p>
    <w:p w14:paraId="5650AE3C" w14:textId="77777777" w:rsidR="002D6CD7" w:rsidRDefault="002D6CD7" w:rsidP="002D6CD7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7039186C" w14:textId="77777777" w:rsidR="002D6CD7" w:rsidRDefault="002D6CD7" w:rsidP="002D6CD7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Onda is a rare outpost of agricultural Japan amid the metropolitan sprawl of Osaka. Even in the countryside,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few</w:t>
      </w:r>
      <w:r>
        <w:rPr>
          <w:sz w:val="24"/>
          <w:szCs w:val="24"/>
          <w:bdr w:val="none" w:sz="0" w:space="0" w:color="auto" w:frame="1"/>
          <w:lang w:val="en-US"/>
        </w:rPr>
        <w:t xml:space="preserve"> rice fields are still tilled by oxen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or</w:t>
      </w:r>
      <w:r>
        <w:rPr>
          <w:sz w:val="24"/>
          <w:szCs w:val="24"/>
          <w:bdr w:val="none" w:sz="0" w:space="0" w:color="auto" w:frame="1"/>
          <w:lang w:val="en-US"/>
        </w:rPr>
        <w:t xml:space="preserve"> planted by hand, but the tradition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is</w:t>
      </w:r>
      <w:r>
        <w:rPr>
          <w:sz w:val="24"/>
          <w:szCs w:val="24"/>
          <w:bdr w:val="none" w:sz="0" w:space="0" w:color="auto" w:frame="1"/>
          <w:lang w:val="en-US"/>
        </w:rPr>
        <w:t xml:space="preserve"> preserved in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rituals performed </w:t>
      </w:r>
      <w:r>
        <w:rPr>
          <w:sz w:val="24"/>
          <w:szCs w:val="24"/>
          <w:bdr w:val="none" w:sz="0" w:space="0" w:color="auto" w:frame="1"/>
          <w:lang w:val="en-US"/>
        </w:rPr>
        <w:t xml:space="preserve">at Sumiyoshi Taisha.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Every year</w:t>
      </w:r>
      <w:r>
        <w:rPr>
          <w:sz w:val="24"/>
          <w:szCs w:val="24"/>
          <w:bdr w:val="none" w:sz="0" w:space="0" w:color="auto" w:frame="1"/>
          <w:lang w:val="en-US"/>
        </w:rPr>
        <w:t xml:space="preserve"> during the Otaue Shinji ceremony, sacred oxen are led through the paddy and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women</w:t>
      </w:r>
      <w:r>
        <w:rPr>
          <w:i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sz w:val="24"/>
          <w:szCs w:val="24"/>
          <w:bdr w:val="none" w:sz="0" w:space="0" w:color="auto" w:frame="1"/>
          <w:lang w:val="en-US"/>
        </w:rPr>
        <w:t>plant rice seedlings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in its waters. The</w:t>
      </w:r>
      <w:r>
        <w:rPr>
          <w:sz w:val="24"/>
          <w:szCs w:val="24"/>
          <w:bdr w:val="none" w:sz="0" w:space="0" w:color="auto" w:frame="1"/>
          <w:lang w:val="en-US"/>
        </w:rPr>
        <w:t xml:space="preserve"> planters and visitors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then </w:t>
      </w:r>
      <w:r>
        <w:rPr>
          <w:sz w:val="24"/>
          <w:szCs w:val="24"/>
          <w:bdr w:val="none" w:sz="0" w:space="0" w:color="auto" w:frame="1"/>
          <w:lang w:val="en-US"/>
        </w:rPr>
        <w:t xml:space="preserve">look on as costumed singers and dancers perform for the gods. </w:t>
      </w:r>
    </w:p>
    <w:p w14:paraId="596AE543" w14:textId="77777777" w:rsidR="002D6CD7" w:rsidRDefault="002D6CD7" w:rsidP="002D6CD7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74EA2942" w14:textId="77777777" w:rsidR="002D6CD7" w:rsidRDefault="002D6CD7" w:rsidP="002D6CD7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Researchers</w:t>
      </w:r>
      <w:r>
        <w:rPr>
          <w:sz w:val="24"/>
          <w:szCs w:val="24"/>
          <w:bdr w:val="none" w:sz="0" w:space="0" w:color="auto" w:frame="1"/>
          <w:lang w:val="en-US"/>
        </w:rPr>
        <w:t xml:space="preserve"> have found a unique mix of plants in this paddy, including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grass </w:t>
      </w:r>
      <w:r>
        <w:rPr>
          <w:i/>
          <w:sz w:val="24"/>
          <w:szCs w:val="24"/>
          <w:bdr w:val="none" w:sz="0" w:space="0" w:color="auto" w:frame="1"/>
          <w:lang w:val="en-US"/>
        </w:rPr>
        <w:t xml:space="preserve">hamahiegaeri </w:t>
      </w:r>
      <w:r>
        <w:rPr>
          <w:sz w:val="24"/>
          <w:szCs w:val="24"/>
          <w:bdr w:val="none" w:sz="0" w:space="0" w:color="auto" w:frame="1"/>
          <w:lang w:val="en-US"/>
        </w:rPr>
        <w:t>(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Polypogon</w:t>
      </w:r>
      <w:r>
        <w:rPr>
          <w:i/>
          <w:sz w:val="24"/>
          <w:szCs w:val="24"/>
          <w:bdr w:val="none" w:sz="0" w:space="0" w:color="auto" w:frame="1"/>
          <w:lang w:val="en-US"/>
        </w:rPr>
        <w:t xml:space="preserve"> fugax</w:t>
      </w:r>
      <w:r>
        <w:rPr>
          <w:sz w:val="24"/>
          <w:szCs w:val="24"/>
          <w:bdr w:val="none" w:sz="0" w:space="0" w:color="auto" w:frame="1"/>
          <w:lang w:val="en-US"/>
        </w:rPr>
        <w:t xml:space="preserve">),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which</w:t>
      </w:r>
      <w:r>
        <w:rPr>
          <w:sz w:val="24"/>
          <w:szCs w:val="24"/>
          <w:bdr w:val="none" w:sz="0" w:space="0" w:color="auto" w:frame="1"/>
          <w:lang w:val="en-US"/>
        </w:rPr>
        <w:t xml:space="preserve"> grows in salty soil—a reminder that Osaka Bay once extended to the shrine’s doorstep.</w:t>
      </w:r>
    </w:p>
    <w:p w14:paraId="4D957F25" w14:textId="71D4847F" w:rsidR="009D6E22" w:rsidRPr="002D6CD7" w:rsidRDefault="009D6E22" w:rsidP="002D6CD7"/>
    <w:sectPr w:rsidR="009D6E22" w:rsidRPr="002D6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D6CD7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2022-11-15T05:05:00Z</dcterms:created>
  <dcterms:modified xsi:type="dcterms:W3CDTF">2022-11-15T05:05:00Z</dcterms:modified>
</cp:coreProperties>
</file>