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73A06" w14:textId="77777777" w:rsidR="00C643BC" w:rsidRDefault="00C643BC" w:rsidP="00C643BC">
      <w:pPr>
        <w:widowControl/>
        <w:rPr>
          <w:rFonts w:ascii="Times New Roman" w:hAnsi="Times New Roman" w:cs="Times New Roman"/>
          <w:b/>
          <w:sz w:val="24"/>
          <w:szCs w:val="24"/>
        </w:rPr>
      </w:pPr>
      <w:r>
        <w:rPr>
          <w:rFonts w:ascii="Times New Roman" w:hAnsi="Times New Roman" w:cs="Times New Roman"/>
          <w:b/>
          <w:sz w:val="24"/>
          <w:szCs w:val="24"/>
        </w:rPr>
        <w:t>Kesho Ido Wells</w:t>
      </w:r>
    </w:p>
    <w:p w14:paraId="4039FB74" w14:textId="77777777" w:rsidR="00C643BC" w:rsidRDefault="00C643BC" w:rsidP="00C643BC">
      <w:pPr>
        <w:widowControl/>
        <w:rPr>
          <w:rFonts w:ascii="Times New Roman" w:eastAsia="Meiryo UI" w:hAnsi="Times New Roman" w:cs="Times New Roman"/>
          <w:sz w:val="24"/>
          <w:szCs w:val="20"/>
        </w:rPr>
      </w:pPr>
      <w:r>
        <w:rPr>
          <w:rFonts w:ascii="Times New Roman" w:eastAsia="Meiryo UI" w:hAnsi="Times New Roman" w:cs="Times New Roman"/>
          <w:color w:val="000000" w:themeColor="text1"/>
          <w:sz w:val="24"/>
          <w:szCs w:val="20"/>
        </w:rPr>
        <w:t xml:space="preserve">The stone wells called Kesho Ido are believed to have been used by puppeteers to wash and dress wooden </w:t>
      </w:r>
      <w:r>
        <w:rPr>
          <w:rFonts w:ascii="Times New Roman" w:eastAsia="Meiryo UI" w:hAnsi="Times New Roman" w:cs="Times New Roman"/>
          <w:i/>
          <w:color w:val="000000" w:themeColor="text1"/>
          <w:sz w:val="24"/>
          <w:szCs w:val="20"/>
        </w:rPr>
        <w:t>kugutsu</w:t>
      </w:r>
      <w:r>
        <w:rPr>
          <w:rFonts w:ascii="Times New Roman" w:eastAsia="Meiryo UI" w:hAnsi="Times New Roman" w:cs="Times New Roman"/>
          <w:color w:val="000000" w:themeColor="text1"/>
          <w:sz w:val="24"/>
          <w:szCs w:val="20"/>
        </w:rPr>
        <w:t xml:space="preserve"> puppets in preparation for religious rites. The </w:t>
      </w:r>
      <w:r>
        <w:rPr>
          <w:rFonts w:ascii="Times New Roman" w:eastAsia="Meiryo UI" w:hAnsi="Times New Roman" w:cs="Times New Roman"/>
          <w:i/>
          <w:color w:val="000000" w:themeColor="text1"/>
          <w:sz w:val="24"/>
          <w:szCs w:val="20"/>
        </w:rPr>
        <w:t>kugutsu</w:t>
      </w:r>
      <w:r>
        <w:rPr>
          <w:rFonts w:ascii="Times New Roman" w:eastAsia="Meiryo UI" w:hAnsi="Times New Roman" w:cs="Times New Roman"/>
          <w:color w:val="000000" w:themeColor="text1"/>
          <w:sz w:val="24"/>
          <w:szCs w:val="20"/>
        </w:rPr>
        <w:t xml:space="preserve"> were then taken down the </w:t>
      </w:r>
      <w:r>
        <w:rPr>
          <w:rFonts w:ascii="Times New Roman" w:eastAsia="Meiryo UI" w:hAnsi="Times New Roman" w:cs="Times New Roman"/>
          <w:color w:val="0000FF"/>
          <w:sz w:val="24"/>
          <w:szCs w:val="20"/>
        </w:rPr>
        <w:t>Chokushi Kaido Road</w:t>
      </w:r>
      <w:r>
        <w:rPr>
          <w:rFonts w:ascii="Times New Roman" w:eastAsia="Meiryo UI" w:hAnsi="Times New Roman" w:cs="Times New Roman"/>
          <w:color w:val="000000" w:themeColor="text1"/>
          <w:sz w:val="24"/>
          <w:szCs w:val="20"/>
        </w:rPr>
        <w:t xml:space="preserve"> to the nearby </w:t>
      </w:r>
      <w:r>
        <w:rPr>
          <w:rFonts w:ascii="Times New Roman" w:eastAsia="Meiryo UI" w:hAnsi="Times New Roman" w:cs="Times New Roman"/>
          <w:color w:val="0000FF"/>
          <w:sz w:val="24"/>
          <w:szCs w:val="20"/>
        </w:rPr>
        <w:t>Hyakutai Jinja Shrine</w:t>
      </w:r>
      <w:r>
        <w:rPr>
          <w:rFonts w:ascii="Times New Roman" w:eastAsia="Meiryo UI" w:hAnsi="Times New Roman" w:cs="Times New Roman"/>
          <w:color w:val="000000" w:themeColor="text1"/>
          <w:sz w:val="24"/>
          <w:szCs w:val="20"/>
        </w:rPr>
        <w:t xml:space="preserve">. There the puppets were used in ritual performances to pacify </w:t>
      </w:r>
      <w:r>
        <w:rPr>
          <w:rFonts w:ascii="Times New Roman" w:eastAsia="Meiryo UI" w:hAnsi="Times New Roman" w:cs="Times New Roman"/>
          <w:sz w:val="24"/>
          <w:szCs w:val="20"/>
        </w:rPr>
        <w:t>the spirits of the Hayato people from southern Kyushu who had rebelled against the Yamato court.</w:t>
      </w:r>
    </w:p>
    <w:p w14:paraId="0B7073F9" w14:textId="77777777" w:rsidR="00C643BC" w:rsidRDefault="00C643BC" w:rsidP="00C643BC">
      <w:pPr>
        <w:widowControl/>
        <w:rPr>
          <w:rFonts w:ascii="Times New Roman" w:eastAsia="Meiryo UI" w:hAnsi="Times New Roman" w:cs="Times New Roman"/>
          <w:color w:val="000000" w:themeColor="text1"/>
          <w:sz w:val="24"/>
          <w:szCs w:val="20"/>
        </w:rPr>
      </w:pPr>
    </w:p>
    <w:p w14:paraId="741DE155" w14:textId="77777777" w:rsidR="00C643BC" w:rsidRDefault="00C643BC" w:rsidP="00C643BC">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sz w:val="24"/>
          <w:szCs w:val="20"/>
        </w:rPr>
        <w:t xml:space="preserve">According to </w:t>
      </w:r>
      <w:r>
        <w:rPr>
          <w:rFonts w:ascii="Times New Roman" w:eastAsia="Meiryo UI" w:hAnsi="Times New Roman" w:cs="Times New Roman"/>
          <w:color w:val="0000FF"/>
          <w:sz w:val="24"/>
          <w:szCs w:val="20"/>
        </w:rPr>
        <w:t>Usa Jingu</w:t>
      </w:r>
      <w:r>
        <w:rPr>
          <w:rFonts w:ascii="Times New Roman" w:eastAsia="Meiryo UI" w:hAnsi="Times New Roman" w:cs="Times New Roman"/>
          <w:color w:val="000000" w:themeColor="text1"/>
          <w:sz w:val="24"/>
          <w:szCs w:val="20"/>
        </w:rPr>
        <w:t xml:space="preserve"> shrine records, in 720 Yamato troops set forth to quell the Hayato Rebellion, accompanied by Hachiman who provided divine protection. The Hayato held out against the Yamato forces for some time, but the Yamato employed a distraction strategy that used </w:t>
      </w:r>
      <w:r>
        <w:rPr>
          <w:rFonts w:ascii="Times New Roman" w:eastAsia="Meiryo UI" w:hAnsi="Times New Roman" w:cs="Times New Roman"/>
          <w:i/>
          <w:color w:val="000000" w:themeColor="text1"/>
          <w:sz w:val="24"/>
          <w:szCs w:val="20"/>
        </w:rPr>
        <w:t>kugutsu</w:t>
      </w:r>
      <w:r>
        <w:rPr>
          <w:rFonts w:ascii="Times New Roman" w:eastAsia="Meiryo UI" w:hAnsi="Times New Roman" w:cs="Times New Roman"/>
          <w:color w:val="000000" w:themeColor="text1"/>
          <w:sz w:val="24"/>
          <w:szCs w:val="20"/>
        </w:rPr>
        <w:t xml:space="preserve"> puppet performances. This caused the Hayato to lower their guard, resulting in their defeat.</w:t>
      </w:r>
    </w:p>
    <w:p w14:paraId="395A7DD4" w14:textId="77777777" w:rsidR="00C643BC" w:rsidRDefault="00C643BC" w:rsidP="00C643BC">
      <w:pPr>
        <w:widowControl/>
        <w:rPr>
          <w:rFonts w:ascii="Times New Roman" w:eastAsia="Meiryo UI" w:hAnsi="Times New Roman" w:cs="Times New Roman"/>
          <w:color w:val="000000" w:themeColor="text1"/>
          <w:sz w:val="24"/>
          <w:szCs w:val="20"/>
        </w:rPr>
      </w:pPr>
    </w:p>
    <w:p w14:paraId="5F9A02E8" w14:textId="77777777" w:rsidR="00C643BC" w:rsidRDefault="00C643BC" w:rsidP="00C643BC">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 xml:space="preserve">After the rebellion was subdued, the Usa region was afflicted by famine and plague, which people attributed to the vengeful spirits of the Hayato. In compliance with an oracle from Hachiman, a </w:t>
      </w:r>
      <w:r>
        <w:rPr>
          <w:rFonts w:ascii="Times New Roman" w:eastAsia="Meiryo UI" w:hAnsi="Times New Roman" w:cs="Times New Roman"/>
          <w:i/>
          <w:color w:val="000000" w:themeColor="text1"/>
          <w:sz w:val="24"/>
          <w:szCs w:val="20"/>
        </w:rPr>
        <w:t>hojo-e</w:t>
      </w:r>
      <w:r>
        <w:rPr>
          <w:rFonts w:ascii="Times New Roman" w:eastAsia="Meiryo UI" w:hAnsi="Times New Roman" w:cs="Times New Roman"/>
          <w:color w:val="000000" w:themeColor="text1"/>
          <w:sz w:val="24"/>
          <w:szCs w:val="20"/>
        </w:rPr>
        <w:t xml:space="preserve"> (“rite for the release of living beings”) was performed annually to atone for the killings and appease the restless spirits. It also became customary to put on a ritual performance using </w:t>
      </w:r>
      <w:r>
        <w:rPr>
          <w:rFonts w:ascii="Times New Roman" w:eastAsia="Meiryo UI" w:hAnsi="Times New Roman" w:cs="Times New Roman"/>
          <w:i/>
          <w:color w:val="000000" w:themeColor="text1"/>
          <w:sz w:val="24"/>
          <w:szCs w:val="20"/>
        </w:rPr>
        <w:t>kugutsu</w:t>
      </w:r>
      <w:r>
        <w:rPr>
          <w:rFonts w:ascii="Times New Roman" w:eastAsia="Meiryo UI" w:hAnsi="Times New Roman" w:cs="Times New Roman"/>
          <w:color w:val="000000" w:themeColor="text1"/>
          <w:sz w:val="24"/>
          <w:szCs w:val="20"/>
        </w:rPr>
        <w:t xml:space="preserve"> puppets at Hyakutai Shrine. T</w:t>
      </w:r>
      <w:r>
        <w:rPr>
          <w:rFonts w:ascii="Times New Roman" w:eastAsia="Meiryo UI" w:hAnsi="Times New Roman" w:cs="Times New Roman"/>
          <w:sz w:val="24"/>
          <w:szCs w:val="20"/>
        </w:rPr>
        <w:t>he tradition died out in Usa in the twentieth century, but it continues at two other Kyushu shrines: Hachiman Kohyo Jinja Shrine and Koyo Jinja Shrine.</w:t>
      </w:r>
    </w:p>
    <w:p w14:paraId="326E76C4" w14:textId="77777777" w:rsidR="00C643BC" w:rsidRDefault="00C643BC" w:rsidP="00C643BC">
      <w:pPr>
        <w:widowControl/>
        <w:rPr>
          <w:rFonts w:ascii="Times New Roman" w:eastAsia="Meiryo UI" w:hAnsi="Times New Roman" w:cs="Times New Roman"/>
          <w:color w:val="000000" w:themeColor="text1"/>
          <w:sz w:val="24"/>
          <w:szCs w:val="20"/>
        </w:rPr>
      </w:pPr>
    </w:p>
    <w:p w14:paraId="52CF1A0A" w14:textId="77777777" w:rsidR="00C643BC" w:rsidRDefault="00C643BC" w:rsidP="00C643BC">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At present, there are three Kesho Ido Wells, but illustrations of the area from the nineteenth century depict only two. One of the original wells was filled in during the 1960s, but two more were soon built to replace it. The two newer wells were donations from parishioners of Hachiman Kohyo Shrine and Koyo Shrine. The original well (on the right) has various old carvings etched into the stone fencing, including dates from the late seventeenth century and names of priests and villagers who contributed to the construction. The Kesho Ido Wells are designated a Historic Site of Usa City.</w:t>
      </w:r>
    </w:p>
    <w:p w14:paraId="579FF5C1" w14:textId="77777777" w:rsidR="00E65483" w:rsidRPr="00C643BC" w:rsidRDefault="00E65483" w:rsidP="00C643BC"/>
    <w:sectPr w:rsidR="00E65483" w:rsidRPr="00C643BC"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3BC"/>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347575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2022-11-15T05:22:00Z</dcterms:created>
  <dcterms:modified xsi:type="dcterms:W3CDTF">2022-11-15T05:22:00Z</dcterms:modified>
</cp:coreProperties>
</file>