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1D524" w14:textId="77777777" w:rsidR="001F737D" w:rsidRDefault="001F737D" w:rsidP="001F737D">
      <w:pPr>
        <w:pStyle w:val="Web"/>
        <w:spacing w:before="0" w:beforeAutospacing="0" w:after="0" w:afterAutospacing="0"/>
        <w:rPr>
          <w:rFonts w:eastAsia="メイリオ"/>
          <w:b/>
          <w:bCs/>
          <w:color w:val="000000"/>
        </w:rPr>
      </w:pPr>
      <w:r>
        <w:rPr>
          <w:rFonts w:eastAsia="メイリオ"/>
          <w:b/>
          <w:bCs/>
          <w:color w:val="000000"/>
        </w:rPr>
        <w:t>Ponds of Jododaira</w:t>
      </w:r>
    </w:p>
    <w:p w14:paraId="7B2A956D" w14:textId="77777777" w:rsidR="001F737D" w:rsidRDefault="001F737D" w:rsidP="001F737D">
      <w:pPr>
        <w:rPr>
          <w:rFonts w:ascii="Times New Roman" w:eastAsia="メイリオ" w:hAnsi="Times New Roman" w:cs="Times New Roman"/>
          <w:sz w:val="24"/>
          <w:szCs w:val="24"/>
        </w:rPr>
      </w:pPr>
    </w:p>
    <w:p w14:paraId="2BB35E26" w14:textId="77777777" w:rsidR="001F737D" w:rsidRDefault="001F737D" w:rsidP="001F737D">
      <w:pPr>
        <w:pStyle w:val="Web"/>
        <w:spacing w:before="0" w:beforeAutospacing="0" w:after="0" w:afterAutospacing="0"/>
        <w:rPr>
          <w:rFonts w:eastAsia="メイリオ"/>
          <w:color w:val="000000"/>
          <w:shd w:val="clear" w:color="auto" w:fill="FFFFFF"/>
        </w:rPr>
      </w:pPr>
      <w:r>
        <w:rPr>
          <w:rFonts w:eastAsia="メイリオ"/>
          <w:color w:val="000000"/>
          <w:shd w:val="clear" w:color="auto" w:fill="FFFFFF"/>
        </w:rPr>
        <w:t xml:space="preserve">Jododaira’s hiking trails lead to ponds surrounded by subalpine plants that flower from spring to fall. Some of the ponds are volcanic craters where groundwater and rainwater collect. Others are striking for their crystal clear or blue-hued waters. Each has its own appeal and all are within walking distance (10 minutes to 2 hours) of the Jododaira Visitor Center. </w:t>
      </w:r>
    </w:p>
    <w:p w14:paraId="1B2FB2D8" w14:textId="77777777" w:rsidR="001F737D" w:rsidRDefault="001F737D" w:rsidP="001F737D">
      <w:pPr>
        <w:rPr>
          <w:rFonts w:ascii="Times New Roman" w:eastAsia="メイリオ" w:hAnsi="Times New Roman" w:cs="Times New Roman"/>
          <w:sz w:val="24"/>
          <w:szCs w:val="24"/>
        </w:rPr>
      </w:pPr>
    </w:p>
    <w:p w14:paraId="0FECD68C" w14:textId="77777777" w:rsidR="001F737D" w:rsidRDefault="001F737D" w:rsidP="001F737D">
      <w:pPr>
        <w:pStyle w:val="Web"/>
        <w:spacing w:before="0" w:beforeAutospacing="0" w:after="0" w:afterAutospacing="0"/>
        <w:rPr>
          <w:rFonts w:eastAsia="メイリオ"/>
        </w:rPr>
      </w:pPr>
      <w:r>
        <w:rPr>
          <w:rFonts w:eastAsia="メイリオ"/>
          <w:i/>
          <w:iCs/>
          <w:color w:val="000000"/>
          <w:shd w:val="clear" w:color="auto" w:fill="FFFFFF"/>
        </w:rPr>
        <w:t xml:space="preserve">Kamanuma Pond </w:t>
      </w:r>
    </w:p>
    <w:p w14:paraId="0BEF76AE" w14:textId="77777777" w:rsidR="001F737D" w:rsidRDefault="001F737D" w:rsidP="001F737D">
      <w:pPr>
        <w:pStyle w:val="Web"/>
        <w:spacing w:before="0" w:beforeAutospacing="0" w:after="0" w:afterAutospacing="0"/>
        <w:rPr>
          <w:rFonts w:eastAsia="メイリオ"/>
          <w:color w:val="000000"/>
          <w:shd w:val="clear" w:color="auto" w:fill="FFFFFF"/>
        </w:rPr>
      </w:pPr>
      <w:r>
        <w:rPr>
          <w:rFonts w:eastAsia="メイリオ"/>
          <w:color w:val="000000"/>
          <w:shd w:val="clear" w:color="auto" w:fill="FFFFFF"/>
        </w:rPr>
        <w:t xml:space="preserve">Wildflowers draw visitors to Kamanuma (1,760 m) in spring, summer, and fall. The rare native Azuma </w:t>
      </w:r>
      <w:r>
        <w:rPr>
          <w:rFonts w:eastAsia="メイリオ"/>
          <w:i/>
          <w:iCs/>
          <w:color w:val="000000"/>
          <w:shd w:val="clear" w:color="auto" w:fill="FFFFFF"/>
        </w:rPr>
        <w:t>hoshikusa</w:t>
      </w:r>
      <w:r>
        <w:rPr>
          <w:rFonts w:eastAsia="メイリオ"/>
          <w:color w:val="000000"/>
          <w:shd w:val="clear" w:color="auto" w:fill="FFFFFF"/>
        </w:rPr>
        <w:t xml:space="preserve"> (</w:t>
      </w:r>
      <w:r>
        <w:rPr>
          <w:rFonts w:eastAsia="メイリオ"/>
          <w:i/>
          <w:iCs/>
          <w:color w:val="000000"/>
          <w:shd w:val="clear" w:color="auto" w:fill="FFFFFF"/>
        </w:rPr>
        <w:t>Eriocaulon takae</w:t>
      </w:r>
      <w:r>
        <w:rPr>
          <w:rFonts w:eastAsia="メイリオ"/>
          <w:color w:val="000000"/>
          <w:shd w:val="clear" w:color="auto" w:fill="FFFFFF"/>
        </w:rPr>
        <w:t>) flowers in August and September, each thin stem topped with a tiny star-like bud. The pink fringed galax</w:t>
      </w:r>
      <w:r>
        <w:rPr>
          <w:rFonts w:eastAsia="メイリオ"/>
          <w:i/>
          <w:iCs/>
          <w:color w:val="000000"/>
          <w:shd w:val="clear" w:color="auto" w:fill="FFFFFF"/>
        </w:rPr>
        <w:t xml:space="preserve"> </w:t>
      </w:r>
      <w:r>
        <w:rPr>
          <w:rFonts w:eastAsia="メイリオ"/>
          <w:color w:val="000000"/>
          <w:shd w:val="clear" w:color="auto" w:fill="FFFFFF"/>
        </w:rPr>
        <w:t>blossoms</w:t>
      </w:r>
      <w:r>
        <w:rPr>
          <w:rFonts w:eastAsia="メイリオ"/>
          <w:color w:val="000000"/>
        </w:rPr>
        <w:t xml:space="preserve"> in June,</w:t>
      </w:r>
      <w:r>
        <w:rPr>
          <w:rFonts w:eastAsia="メイリオ"/>
          <w:color w:val="000000"/>
          <w:shd w:val="clear" w:color="auto" w:fill="FFFFFF"/>
        </w:rPr>
        <w:t xml:space="preserve"> and the purple </w:t>
      </w:r>
      <w:r>
        <w:rPr>
          <w:rFonts w:eastAsia="メイリオ"/>
          <w:i/>
          <w:iCs/>
          <w:color w:val="000000"/>
          <w:shd w:val="clear" w:color="auto" w:fill="FFFFFF"/>
        </w:rPr>
        <w:t>ezo-oyamarindo</w:t>
      </w:r>
      <w:r>
        <w:rPr>
          <w:rFonts w:eastAsia="メイリオ"/>
          <w:color w:val="000000"/>
          <w:shd w:val="clear" w:color="auto" w:fill="FFFFFF"/>
        </w:rPr>
        <w:t xml:space="preserve"> (</w:t>
      </w:r>
      <w:r>
        <w:rPr>
          <w:rFonts w:eastAsia="メイリオ"/>
          <w:i/>
          <w:iCs/>
          <w:color w:val="000000"/>
          <w:shd w:val="clear" w:color="auto" w:fill="FFFFFF"/>
        </w:rPr>
        <w:t xml:space="preserve">Gentiana triflora </w:t>
      </w:r>
      <w:r>
        <w:rPr>
          <w:rFonts w:eastAsia="メイリオ"/>
          <w:color w:val="000000"/>
          <w:shd w:val="clear" w:color="auto" w:fill="FFFFFF"/>
        </w:rPr>
        <w:t xml:space="preserve">var. </w:t>
      </w:r>
      <w:r>
        <w:rPr>
          <w:rFonts w:eastAsia="メイリオ"/>
          <w:i/>
          <w:iCs/>
          <w:color w:val="000000"/>
          <w:shd w:val="clear" w:color="auto" w:fill="FFFFFF"/>
        </w:rPr>
        <w:t>japonica</w:t>
      </w:r>
      <w:r>
        <w:rPr>
          <w:rFonts w:eastAsia="メイリオ"/>
          <w:color w:val="000000"/>
          <w:shd w:val="clear" w:color="auto" w:fill="FFFFFF"/>
        </w:rPr>
        <w:t xml:space="preserve"> f. </w:t>
      </w:r>
      <w:r>
        <w:rPr>
          <w:rFonts w:eastAsia="メイリオ"/>
          <w:i/>
          <w:iCs/>
          <w:color w:val="000000"/>
          <w:shd w:val="clear" w:color="auto" w:fill="FFFFFF"/>
        </w:rPr>
        <w:t>montana</w:t>
      </w:r>
      <w:r>
        <w:rPr>
          <w:rFonts w:eastAsia="メイリオ"/>
          <w:color w:val="000000"/>
          <w:shd w:val="clear" w:color="auto" w:fill="FFFFFF"/>
        </w:rPr>
        <w:t xml:space="preserve">) from August to September. Banks of leafy </w:t>
      </w:r>
      <w:r>
        <w:rPr>
          <w:rFonts w:eastAsia="メイリオ"/>
          <w:i/>
          <w:iCs/>
          <w:color w:val="000000"/>
          <w:shd w:val="clear" w:color="auto" w:fill="FFFFFF"/>
        </w:rPr>
        <w:t>kobai keiso</w:t>
      </w:r>
      <w:r>
        <w:rPr>
          <w:rFonts w:eastAsia="メイリオ"/>
          <w:color w:val="000000"/>
          <w:shd w:val="clear" w:color="auto" w:fill="FFFFFF"/>
        </w:rPr>
        <w:t xml:space="preserve"> (</w:t>
      </w:r>
      <w:r>
        <w:rPr>
          <w:rFonts w:eastAsia="メイリオ"/>
          <w:i/>
          <w:iCs/>
          <w:color w:val="000000"/>
          <w:shd w:val="clear" w:color="auto" w:fill="FFFFFF"/>
        </w:rPr>
        <w:t xml:space="preserve">Veratrum stamineum </w:t>
      </w:r>
      <w:r>
        <w:rPr>
          <w:rFonts w:eastAsia="メイリオ"/>
          <w:color w:val="000000"/>
          <w:shd w:val="clear" w:color="auto" w:fill="FFFFFF"/>
        </w:rPr>
        <w:t xml:space="preserve">var. </w:t>
      </w:r>
      <w:r>
        <w:rPr>
          <w:rFonts w:eastAsia="メイリオ"/>
          <w:i/>
          <w:iCs/>
          <w:color w:val="000000"/>
          <w:shd w:val="clear" w:color="auto" w:fill="FFFFFF"/>
        </w:rPr>
        <w:t>gladrum</w:t>
      </w:r>
      <w:r>
        <w:rPr>
          <w:rFonts w:eastAsia="メイリオ"/>
          <w:color w:val="000000"/>
          <w:shd w:val="clear" w:color="auto" w:fill="FFFFFF"/>
        </w:rPr>
        <w:t xml:space="preserve">) </w:t>
      </w:r>
      <w:r>
        <w:rPr>
          <w:rFonts w:eastAsia="メイリオ"/>
          <w:color w:val="000000"/>
        </w:rPr>
        <w:t>hug the western and southern edges of the pond,</w:t>
      </w:r>
      <w:r>
        <w:rPr>
          <w:rFonts w:eastAsia="メイリオ"/>
          <w:color w:val="000000"/>
          <w:shd w:val="clear" w:color="auto" w:fill="FFFFFF"/>
        </w:rPr>
        <w:t xml:space="preserve"> producing stalks of white flowers between June and July once every several years. </w:t>
      </w:r>
    </w:p>
    <w:p w14:paraId="7CA89F10" w14:textId="77777777" w:rsidR="001F737D" w:rsidRDefault="001F737D" w:rsidP="001F737D">
      <w:pPr>
        <w:rPr>
          <w:rFonts w:ascii="Times New Roman" w:eastAsia="メイリオ" w:hAnsi="Times New Roman" w:cs="Times New Roman"/>
          <w:sz w:val="24"/>
          <w:szCs w:val="24"/>
        </w:rPr>
      </w:pPr>
    </w:p>
    <w:p w14:paraId="6BEB2F4E" w14:textId="77777777" w:rsidR="001F737D" w:rsidRDefault="001F737D" w:rsidP="001F737D">
      <w:pPr>
        <w:pStyle w:val="Web"/>
        <w:spacing w:before="0" w:beforeAutospacing="0" w:after="0" w:afterAutospacing="0"/>
        <w:jc w:val="both"/>
        <w:rPr>
          <w:rFonts w:eastAsia="メイリオ"/>
          <w:color w:val="000000"/>
          <w:shd w:val="clear" w:color="auto" w:fill="FFFFFF"/>
        </w:rPr>
      </w:pPr>
      <w:r>
        <w:rPr>
          <w:rFonts w:eastAsia="メイリオ"/>
          <w:color w:val="000000"/>
          <w:shd w:val="clear" w:color="auto" w:fill="FFFFFF"/>
        </w:rPr>
        <w:t>The curved shape of the pond, which resembles the blade of a sickle (</w:t>
      </w:r>
      <w:r>
        <w:rPr>
          <w:rFonts w:eastAsia="メイリオ"/>
          <w:i/>
          <w:iCs/>
          <w:color w:val="000000"/>
          <w:shd w:val="clear" w:color="auto" w:fill="FFFFFF"/>
        </w:rPr>
        <w:t>kama</w:t>
      </w:r>
      <w:r>
        <w:rPr>
          <w:rFonts w:eastAsia="メイリオ"/>
          <w:iCs/>
          <w:color w:val="000000"/>
          <w:shd w:val="clear" w:color="auto" w:fill="FFFFFF"/>
        </w:rPr>
        <w:t>), gives the pond its name</w:t>
      </w:r>
      <w:r>
        <w:rPr>
          <w:rFonts w:eastAsia="メイリオ"/>
          <w:color w:val="000000"/>
          <w:shd w:val="clear" w:color="auto" w:fill="FFFFFF"/>
        </w:rPr>
        <w:t>. It is approximately 1,000 meters in diameter and 6 meters deep, and is flanked by the Sugadaira and Ubagahara Wetlands, with Mt. Issaikyo to the north. The pond can be reached via a 5-kilometer loop trail from the Jododaira Visitor Center (2 hours round-trip).</w:t>
      </w:r>
    </w:p>
    <w:p w14:paraId="3882C556" w14:textId="77777777" w:rsidR="001F737D" w:rsidRDefault="001F737D" w:rsidP="001F737D">
      <w:pPr>
        <w:rPr>
          <w:rFonts w:ascii="Times New Roman" w:eastAsia="メイリオ" w:hAnsi="Times New Roman" w:cs="Times New Roman"/>
          <w:sz w:val="24"/>
          <w:szCs w:val="24"/>
        </w:rPr>
      </w:pPr>
    </w:p>
    <w:p w14:paraId="0BD953C7" w14:textId="77777777" w:rsidR="001F737D" w:rsidRDefault="001F737D" w:rsidP="001F737D">
      <w:pPr>
        <w:pStyle w:val="Web"/>
        <w:spacing w:before="0" w:beforeAutospacing="0" w:after="0" w:afterAutospacing="0"/>
        <w:rPr>
          <w:rFonts w:eastAsia="メイリオ"/>
        </w:rPr>
      </w:pPr>
      <w:r>
        <w:rPr>
          <w:rFonts w:eastAsia="メイリオ"/>
          <w:i/>
          <w:iCs/>
          <w:color w:val="000000"/>
          <w:shd w:val="clear" w:color="auto" w:fill="FFFFFF"/>
        </w:rPr>
        <w:t>Goshikinuma Pond</w:t>
      </w:r>
      <w:r>
        <w:rPr>
          <w:rFonts w:eastAsia="メイリオ"/>
          <w:color w:val="000000"/>
          <w:shd w:val="clear" w:color="auto" w:fill="FFFFFF"/>
        </w:rPr>
        <w:t xml:space="preserve"> </w:t>
      </w:r>
      <w:r>
        <w:rPr>
          <w:rFonts w:eastAsia="メイリオ"/>
          <w:i/>
          <w:iCs/>
          <w:color w:val="000000"/>
          <w:shd w:val="clear" w:color="auto" w:fill="FFFFFF"/>
        </w:rPr>
        <w:t xml:space="preserve">(The Witch’s Eye) </w:t>
      </w:r>
    </w:p>
    <w:p w14:paraId="2B6FC379" w14:textId="77777777" w:rsidR="001F737D" w:rsidRDefault="001F737D" w:rsidP="001F737D">
      <w:pPr>
        <w:pStyle w:val="Web"/>
        <w:spacing w:before="0" w:beforeAutospacing="0" w:after="0" w:afterAutospacing="0"/>
        <w:rPr>
          <w:rFonts w:eastAsia="メイリオ"/>
          <w:color w:val="000000"/>
          <w:shd w:val="clear" w:color="auto" w:fill="FFFFFF"/>
        </w:rPr>
      </w:pPr>
      <w:r>
        <w:rPr>
          <w:rFonts w:eastAsia="メイリオ"/>
          <w:color w:val="000000"/>
          <w:shd w:val="clear" w:color="auto" w:fill="FFFFFF"/>
        </w:rPr>
        <w:t xml:space="preserve">The mesmerizing colors of this polychromatic pond within the crater of a volcano have earned it the nickname “The Witch’s Eye.” The pond appears to change color from dark blue to striking sapphire rimmed with emerald depending on the weather and time of day. The summit of Mt. Issaikyo (1,949 m), a one-hour-and-20-minute trek from the Jododaira Visitor Center, commands a view of the pond surrounded by low alpine shrubs and conifers. A further 20-minute walk leads to the crater rim overlooking the pond. Goshikinuma is approximately 300 meters in diameter and 9 meters deep. </w:t>
      </w:r>
    </w:p>
    <w:p w14:paraId="79AACC0D" w14:textId="77777777" w:rsidR="001F737D" w:rsidRDefault="001F737D" w:rsidP="001F737D">
      <w:pPr>
        <w:rPr>
          <w:rFonts w:ascii="Times New Roman" w:eastAsia="メイリオ" w:hAnsi="Times New Roman" w:cs="Times New Roman"/>
          <w:sz w:val="24"/>
          <w:szCs w:val="24"/>
        </w:rPr>
      </w:pPr>
    </w:p>
    <w:p w14:paraId="2862F96C" w14:textId="77777777" w:rsidR="001F737D" w:rsidRDefault="001F737D" w:rsidP="001F737D">
      <w:pPr>
        <w:pStyle w:val="Web"/>
        <w:spacing w:before="0" w:beforeAutospacing="0" w:after="0" w:afterAutospacing="0"/>
        <w:rPr>
          <w:rFonts w:eastAsia="メイリオ"/>
        </w:rPr>
      </w:pPr>
      <w:r>
        <w:rPr>
          <w:rFonts w:eastAsia="メイリオ"/>
          <w:i/>
          <w:iCs/>
          <w:color w:val="000000"/>
          <w:shd w:val="clear" w:color="auto" w:fill="FFFFFF"/>
        </w:rPr>
        <w:t xml:space="preserve">Okenuma Pond </w:t>
      </w:r>
    </w:p>
    <w:p w14:paraId="780770E2" w14:textId="77777777" w:rsidR="001F737D" w:rsidRDefault="001F737D" w:rsidP="001F737D">
      <w:pPr>
        <w:pStyle w:val="Web"/>
        <w:spacing w:before="0" w:beforeAutospacing="0" w:after="0" w:afterAutospacing="0"/>
        <w:rPr>
          <w:rFonts w:eastAsia="メイリオ"/>
          <w:color w:val="000000"/>
          <w:shd w:val="clear" w:color="auto" w:fill="FFFFFF"/>
        </w:rPr>
      </w:pPr>
      <w:r>
        <w:rPr>
          <w:rFonts w:eastAsia="メイリオ"/>
          <w:color w:val="000000"/>
          <w:shd w:val="clear" w:color="auto" w:fill="FFFFFF"/>
        </w:rPr>
        <w:t xml:space="preserve">Okenuma (1,595 m) fills the crater of an ancient stratovolcano and is surrounded by a thick deciduous forest. It has a diameter of around 150 meters and a depth of 13 meters. The pond’s deep blue color contrasts with the surrounding greenery in spring and summer, and colorful foliage in autumn. Light-pink clusters of the rare Nemoto rhododendron, native to the region, bloom along the trail to Okenuma from June to July. </w:t>
      </w:r>
    </w:p>
    <w:p w14:paraId="50828756" w14:textId="77777777" w:rsidR="001F737D" w:rsidRDefault="001F737D" w:rsidP="001F737D">
      <w:pPr>
        <w:rPr>
          <w:rFonts w:ascii="Times New Roman" w:eastAsia="メイリオ" w:hAnsi="Times New Roman" w:cs="Times New Roman"/>
          <w:sz w:val="24"/>
          <w:szCs w:val="24"/>
        </w:rPr>
      </w:pPr>
    </w:p>
    <w:p w14:paraId="3A8EC430" w14:textId="77777777" w:rsidR="001F737D" w:rsidRDefault="001F737D" w:rsidP="001F737D">
      <w:pPr>
        <w:pStyle w:val="Web"/>
        <w:spacing w:before="0" w:beforeAutospacing="0" w:after="0" w:afterAutospacing="0"/>
        <w:rPr>
          <w:rFonts w:eastAsia="メイリオ"/>
          <w:color w:val="000000"/>
          <w:shd w:val="clear" w:color="auto" w:fill="FFFFFF"/>
        </w:rPr>
      </w:pPr>
      <w:r>
        <w:rPr>
          <w:rFonts w:eastAsia="メイリオ"/>
          <w:color w:val="000000"/>
          <w:shd w:val="clear" w:color="auto" w:fill="FFFFFF"/>
        </w:rPr>
        <w:t>The pond can be reached in 10 minutes from the Jododaira Visitor Center. A further 10 minutes along the trail is Usagidaira, where there is a campground and a mountain lodge.</w:t>
      </w:r>
    </w:p>
    <w:p w14:paraId="2DD19592" w14:textId="49B1C0CF" w:rsidR="00AF3988" w:rsidRPr="001F737D" w:rsidRDefault="00AF3988" w:rsidP="001F737D"/>
    <w:sectPr w:rsidR="00AF3988" w:rsidRPr="001F73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C4202" w14:textId="77777777" w:rsidR="00487AB8" w:rsidRDefault="00487AB8" w:rsidP="002A6075">
      <w:r>
        <w:separator/>
      </w:r>
    </w:p>
  </w:endnote>
  <w:endnote w:type="continuationSeparator" w:id="0">
    <w:p w14:paraId="18BED334" w14:textId="77777777" w:rsidR="00487AB8" w:rsidRDefault="00487AB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4B2B" w14:textId="77777777" w:rsidR="00487AB8" w:rsidRDefault="00487AB8" w:rsidP="002A6075">
      <w:r>
        <w:separator/>
      </w:r>
    </w:p>
  </w:footnote>
  <w:footnote w:type="continuationSeparator" w:id="0">
    <w:p w14:paraId="7EB4613E" w14:textId="77777777" w:rsidR="00487AB8" w:rsidRDefault="00487AB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0D35"/>
    <w:rsid w:val="00051403"/>
    <w:rsid w:val="00057493"/>
    <w:rsid w:val="00081E13"/>
    <w:rsid w:val="00082C34"/>
    <w:rsid w:val="000D1090"/>
    <w:rsid w:val="000D15F3"/>
    <w:rsid w:val="000E3004"/>
    <w:rsid w:val="000E5917"/>
    <w:rsid w:val="00121290"/>
    <w:rsid w:val="0012220F"/>
    <w:rsid w:val="00155DF2"/>
    <w:rsid w:val="001D5CF9"/>
    <w:rsid w:val="001E3625"/>
    <w:rsid w:val="001E6D40"/>
    <w:rsid w:val="001F2BA1"/>
    <w:rsid w:val="001F2C97"/>
    <w:rsid w:val="001F737D"/>
    <w:rsid w:val="00200A2B"/>
    <w:rsid w:val="0023046F"/>
    <w:rsid w:val="002415B8"/>
    <w:rsid w:val="002462AE"/>
    <w:rsid w:val="00257DBD"/>
    <w:rsid w:val="00260F57"/>
    <w:rsid w:val="002632E3"/>
    <w:rsid w:val="00267B06"/>
    <w:rsid w:val="00291BB6"/>
    <w:rsid w:val="002961B2"/>
    <w:rsid w:val="002A6075"/>
    <w:rsid w:val="002C739B"/>
    <w:rsid w:val="002C79FB"/>
    <w:rsid w:val="002F3E02"/>
    <w:rsid w:val="00323260"/>
    <w:rsid w:val="00326E84"/>
    <w:rsid w:val="003416B2"/>
    <w:rsid w:val="003420CE"/>
    <w:rsid w:val="00371C7C"/>
    <w:rsid w:val="00373D8B"/>
    <w:rsid w:val="003824F4"/>
    <w:rsid w:val="003855B2"/>
    <w:rsid w:val="00395717"/>
    <w:rsid w:val="003A2968"/>
    <w:rsid w:val="003A7AD8"/>
    <w:rsid w:val="003B648F"/>
    <w:rsid w:val="003B7E88"/>
    <w:rsid w:val="003E4E26"/>
    <w:rsid w:val="0041082C"/>
    <w:rsid w:val="004274B6"/>
    <w:rsid w:val="00441FDF"/>
    <w:rsid w:val="00487AB8"/>
    <w:rsid w:val="00494025"/>
    <w:rsid w:val="004A0610"/>
    <w:rsid w:val="004B00EF"/>
    <w:rsid w:val="004B2555"/>
    <w:rsid w:val="004B2AFB"/>
    <w:rsid w:val="004B6634"/>
    <w:rsid w:val="004E317D"/>
    <w:rsid w:val="005118D2"/>
    <w:rsid w:val="00542A92"/>
    <w:rsid w:val="0055138E"/>
    <w:rsid w:val="00563637"/>
    <w:rsid w:val="00570C76"/>
    <w:rsid w:val="0059641E"/>
    <w:rsid w:val="005C5727"/>
    <w:rsid w:val="00606451"/>
    <w:rsid w:val="00610462"/>
    <w:rsid w:val="0061687A"/>
    <w:rsid w:val="00624082"/>
    <w:rsid w:val="006241E9"/>
    <w:rsid w:val="00634D1E"/>
    <w:rsid w:val="00695974"/>
    <w:rsid w:val="006B709E"/>
    <w:rsid w:val="006C52B1"/>
    <w:rsid w:val="006D6D86"/>
    <w:rsid w:val="006F2D4E"/>
    <w:rsid w:val="00704319"/>
    <w:rsid w:val="00707F69"/>
    <w:rsid w:val="00716281"/>
    <w:rsid w:val="00721860"/>
    <w:rsid w:val="00727F9F"/>
    <w:rsid w:val="00740B8A"/>
    <w:rsid w:val="00746321"/>
    <w:rsid w:val="0076606F"/>
    <w:rsid w:val="0077470E"/>
    <w:rsid w:val="007905C2"/>
    <w:rsid w:val="007A415D"/>
    <w:rsid w:val="007B03E0"/>
    <w:rsid w:val="007C2A1D"/>
    <w:rsid w:val="007F3050"/>
    <w:rsid w:val="00805266"/>
    <w:rsid w:val="00822CDF"/>
    <w:rsid w:val="0083246C"/>
    <w:rsid w:val="0083774A"/>
    <w:rsid w:val="00841C34"/>
    <w:rsid w:val="00852742"/>
    <w:rsid w:val="0088645F"/>
    <w:rsid w:val="008D2586"/>
    <w:rsid w:val="008E2210"/>
    <w:rsid w:val="008E5308"/>
    <w:rsid w:val="00915C23"/>
    <w:rsid w:val="00936BBE"/>
    <w:rsid w:val="009370FD"/>
    <w:rsid w:val="00946715"/>
    <w:rsid w:val="009A38E6"/>
    <w:rsid w:val="009B00F5"/>
    <w:rsid w:val="009B4E2A"/>
    <w:rsid w:val="009C164C"/>
    <w:rsid w:val="009F3DBE"/>
    <w:rsid w:val="00A068B7"/>
    <w:rsid w:val="00A153C6"/>
    <w:rsid w:val="00A24A5E"/>
    <w:rsid w:val="00A33E49"/>
    <w:rsid w:val="00A34337"/>
    <w:rsid w:val="00A43F47"/>
    <w:rsid w:val="00A568AF"/>
    <w:rsid w:val="00A6481B"/>
    <w:rsid w:val="00A856FF"/>
    <w:rsid w:val="00AB4298"/>
    <w:rsid w:val="00AD2C5A"/>
    <w:rsid w:val="00AD6301"/>
    <w:rsid w:val="00AF3988"/>
    <w:rsid w:val="00AF4658"/>
    <w:rsid w:val="00B102F2"/>
    <w:rsid w:val="00B31B71"/>
    <w:rsid w:val="00B32CC7"/>
    <w:rsid w:val="00B34E95"/>
    <w:rsid w:val="00B529A7"/>
    <w:rsid w:val="00B65C21"/>
    <w:rsid w:val="00BA6E04"/>
    <w:rsid w:val="00BB0675"/>
    <w:rsid w:val="00BB4AF2"/>
    <w:rsid w:val="00BC07F6"/>
    <w:rsid w:val="00BC0E3B"/>
    <w:rsid w:val="00C1346A"/>
    <w:rsid w:val="00C31938"/>
    <w:rsid w:val="00C71E3D"/>
    <w:rsid w:val="00CA0A59"/>
    <w:rsid w:val="00CA7D56"/>
    <w:rsid w:val="00CB6348"/>
    <w:rsid w:val="00CE4272"/>
    <w:rsid w:val="00CF1756"/>
    <w:rsid w:val="00CF4734"/>
    <w:rsid w:val="00D03ED1"/>
    <w:rsid w:val="00D25DD3"/>
    <w:rsid w:val="00D3080D"/>
    <w:rsid w:val="00DB401F"/>
    <w:rsid w:val="00DC60FB"/>
    <w:rsid w:val="00DD7E6B"/>
    <w:rsid w:val="00DF1329"/>
    <w:rsid w:val="00E10207"/>
    <w:rsid w:val="00E1697E"/>
    <w:rsid w:val="00E7408B"/>
    <w:rsid w:val="00E75A65"/>
    <w:rsid w:val="00E9408C"/>
    <w:rsid w:val="00EB2E42"/>
    <w:rsid w:val="00EC0B82"/>
    <w:rsid w:val="00EE30EA"/>
    <w:rsid w:val="00EF517A"/>
    <w:rsid w:val="00EF7BAC"/>
    <w:rsid w:val="00EF7E94"/>
    <w:rsid w:val="00F16CD0"/>
    <w:rsid w:val="00F4324A"/>
    <w:rsid w:val="00F6239F"/>
    <w:rsid w:val="00F72F98"/>
    <w:rsid w:val="00F8362E"/>
    <w:rsid w:val="00FF1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4CD96C"/>
  <w15:chartTrackingRefBased/>
  <w15:docId w15:val="{9CDBCCA1-C55F-41F5-A45B-745A8981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AF3988"/>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F4324A"/>
    <w:pPr>
      <w:widowControl/>
      <w:jc w:val="left"/>
    </w:pPr>
    <w:rPr>
      <w:rFonts w:ascii="Times New Roman" w:eastAsia="Times New Roman" w:hAnsi="Times New Roman" w:cs="Times New Roman"/>
      <w:kern w:val="0"/>
      <w:sz w:val="20"/>
      <w:szCs w:val="20"/>
    </w:rPr>
  </w:style>
  <w:style w:type="character" w:customStyle="1" w:styleId="ab">
    <w:name w:val="コメント文字列 (文字)"/>
    <w:basedOn w:val="a0"/>
    <w:link w:val="aa"/>
    <w:uiPriority w:val="99"/>
    <w:rsid w:val="00F4324A"/>
    <w:rPr>
      <w:rFonts w:ascii="Times New Roman" w:eastAsia="Times New Roman" w:hAnsi="Times New Roman" w:cs="Times New Roman"/>
      <w:kern w:val="0"/>
      <w:sz w:val="20"/>
      <w:szCs w:val="20"/>
    </w:rPr>
  </w:style>
  <w:style w:type="character" w:styleId="ac">
    <w:name w:val="annotation reference"/>
    <w:basedOn w:val="a0"/>
    <w:uiPriority w:val="99"/>
    <w:semiHidden/>
    <w:unhideWhenUsed/>
    <w:rsid w:val="004B00EF"/>
    <w:rPr>
      <w:sz w:val="18"/>
      <w:szCs w:val="18"/>
    </w:rPr>
  </w:style>
  <w:style w:type="paragraph" w:styleId="ad">
    <w:name w:val="annotation subject"/>
    <w:basedOn w:val="aa"/>
    <w:next w:val="aa"/>
    <w:link w:val="ae"/>
    <w:uiPriority w:val="99"/>
    <w:semiHidden/>
    <w:unhideWhenUsed/>
    <w:rsid w:val="004B00EF"/>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b"/>
    <w:link w:val="ad"/>
    <w:uiPriority w:val="99"/>
    <w:semiHidden/>
    <w:rsid w:val="004B00EF"/>
    <w:rPr>
      <w:rFonts w:ascii="Times New Roman" w:eastAsia="Times New Roman" w:hAnsi="Times New Roman" w:cs="Times New Roman"/>
      <w:b/>
      <w:bCs/>
      <w:kern w:val="0"/>
      <w:sz w:val="20"/>
      <w:szCs w:val="20"/>
    </w:rPr>
  </w:style>
  <w:style w:type="paragraph" w:styleId="af">
    <w:name w:val="Revision"/>
    <w:hidden/>
    <w:uiPriority w:val="99"/>
    <w:semiHidden/>
    <w:rsid w:val="00E16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048034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5580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199884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2057801">
      <w:bodyDiv w:val="1"/>
      <w:marLeft w:val="0"/>
      <w:marRight w:val="0"/>
      <w:marTop w:val="0"/>
      <w:marBottom w:val="0"/>
      <w:divBdr>
        <w:top w:val="none" w:sz="0" w:space="0" w:color="auto"/>
        <w:left w:val="none" w:sz="0" w:space="0" w:color="auto"/>
        <w:bottom w:val="none" w:sz="0" w:space="0" w:color="auto"/>
        <w:right w:val="none" w:sz="0" w:space="0" w:color="auto"/>
      </w:divBdr>
    </w:div>
    <w:div w:id="132431207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9640748">
      <w:bodyDiv w:val="1"/>
      <w:marLeft w:val="0"/>
      <w:marRight w:val="0"/>
      <w:marTop w:val="0"/>
      <w:marBottom w:val="0"/>
      <w:divBdr>
        <w:top w:val="none" w:sz="0" w:space="0" w:color="auto"/>
        <w:left w:val="none" w:sz="0" w:space="0" w:color="auto"/>
        <w:bottom w:val="none" w:sz="0" w:space="0" w:color="auto"/>
        <w:right w:val="none" w:sz="0" w:space="0" w:color="auto"/>
      </w:divBdr>
    </w:div>
    <w:div w:id="1918326195">
      <w:bodyDiv w:val="1"/>
      <w:marLeft w:val="0"/>
      <w:marRight w:val="0"/>
      <w:marTop w:val="0"/>
      <w:marBottom w:val="0"/>
      <w:divBdr>
        <w:top w:val="none" w:sz="0" w:space="0" w:color="auto"/>
        <w:left w:val="none" w:sz="0" w:space="0" w:color="auto"/>
        <w:bottom w:val="none" w:sz="0" w:space="0" w:color="auto"/>
        <w:right w:val="none" w:sz="0" w:space="0" w:color="auto"/>
      </w:divBdr>
    </w:div>
    <w:div w:id="1967613859">
      <w:bodyDiv w:val="1"/>
      <w:marLeft w:val="0"/>
      <w:marRight w:val="0"/>
      <w:marTop w:val="0"/>
      <w:marBottom w:val="0"/>
      <w:divBdr>
        <w:top w:val="none" w:sz="0" w:space="0" w:color="auto"/>
        <w:left w:val="none" w:sz="0" w:space="0" w:color="auto"/>
        <w:bottom w:val="none" w:sz="0" w:space="0" w:color="auto"/>
        <w:right w:val="none" w:sz="0" w:space="0" w:color="auto"/>
      </w:divBdr>
    </w:div>
    <w:div w:id="205300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316F4-3106-4B7E-AB13-E8D37F1C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2021-07-29T06:27:00Z</cp:lastPrinted>
  <dcterms:created xsi:type="dcterms:W3CDTF">2022-11-15T05:42:00Z</dcterms:created>
  <dcterms:modified xsi:type="dcterms:W3CDTF">2022-11-15T05:42:00Z</dcterms:modified>
</cp:coreProperties>
</file>