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39BB"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Varied Ecosystems Support Abundant Wildlife</w:t>
      </w:r>
    </w:p>
    <w:p w14:paraId="427A97EB"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Heavy snowfalls and plentiful water create an unusual variety of ecosystems within Myoko-Togakushi renzan National Park. The deep snow and cold temperatures of the highest peaks create shrub-filled alpine environments, while below them is a subalpine region of dense forests. Below that is the montane zone, where the forest’s predominant tree species change from conifers to broad-leafed trees. Finally, at the foot of the mountains, the artificial grasslands such as ski slopes and pastures disperse into the forest. The habitats of plants and animals in the region can be broadly divided into these four zones—alpine, sub-alpine, montane, and grassland.</w:t>
      </w:r>
    </w:p>
    <w:p w14:paraId="7422FC2B" w14:textId="77777777" w:rsidR="00C54D34" w:rsidRDefault="00C54D34" w:rsidP="00C54D34">
      <w:pPr>
        <w:rPr>
          <w:rFonts w:ascii="Times New Roman" w:eastAsia="ＭＳ 明朝" w:hAnsi="Times New Roman" w:cs="Times New Roman"/>
          <w:sz w:val="24"/>
          <w:szCs w:val="24"/>
        </w:rPr>
      </w:pPr>
    </w:p>
    <w:p w14:paraId="7D30E9BD" w14:textId="77777777" w:rsidR="00C54D34" w:rsidRDefault="00C54D34" w:rsidP="00C54D34">
      <w:pPr>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Alpine Zone</w:t>
      </w:r>
    </w:p>
    <w:p w14:paraId="5883FC0F"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The park’s highest mountaintops are home to plants and animal adapted to alpine conditions. This zone is too cold for most trees, but the peaks are covered with low-growing species like Siberian dwarf pine, mountain heath, and bog bilberry. Rock ptarmigans (</w:t>
      </w:r>
      <w:r>
        <w:rPr>
          <w:rFonts w:ascii="Times New Roman" w:eastAsia="ＭＳ 明朝" w:hAnsi="Times New Roman" w:cs="Times New Roman"/>
          <w:i/>
          <w:iCs/>
          <w:sz w:val="24"/>
          <w:szCs w:val="24"/>
        </w:rPr>
        <w:t>raicho</w:t>
      </w:r>
      <w:r>
        <w:rPr>
          <w:rFonts w:ascii="Times New Roman" w:eastAsia="ＭＳ 明朝" w:hAnsi="Times New Roman" w:cs="Times New Roman"/>
          <w:sz w:val="24"/>
          <w:szCs w:val="24"/>
        </w:rPr>
        <w:t>) and ermine (</w:t>
      </w:r>
      <w:r>
        <w:rPr>
          <w:rFonts w:ascii="Times New Roman" w:eastAsia="ＭＳ 明朝" w:hAnsi="Times New Roman" w:cs="Times New Roman"/>
          <w:i/>
          <w:iCs/>
          <w:sz w:val="24"/>
          <w:szCs w:val="24"/>
        </w:rPr>
        <w:t>okojo</w:t>
      </w:r>
      <w:r>
        <w:rPr>
          <w:rFonts w:ascii="Times New Roman" w:eastAsia="ＭＳ 明朝" w:hAnsi="Times New Roman" w:cs="Times New Roman"/>
          <w:sz w:val="24"/>
          <w:szCs w:val="24"/>
        </w:rPr>
        <w:t xml:space="preserve">) are year-round residents at this altitude, though in winter they sometimes descend to the sub-alpine zone to feed. Other animals like the satyrine butterfly called </w:t>
      </w:r>
      <w:r>
        <w:rPr>
          <w:rFonts w:ascii="Times New Roman" w:eastAsia="ＭＳ 明朝" w:hAnsi="Times New Roman" w:cs="Times New Roman"/>
          <w:i/>
          <w:iCs/>
          <w:sz w:val="24"/>
          <w:szCs w:val="24"/>
        </w:rPr>
        <w:t>benihikage</w:t>
      </w:r>
      <w:r>
        <w:rPr>
          <w:rFonts w:ascii="Times New Roman" w:eastAsia="ＭＳ 明朝" w:hAnsi="Times New Roman" w:cs="Times New Roman"/>
          <w:sz w:val="24"/>
          <w:szCs w:val="24"/>
        </w:rPr>
        <w:t xml:space="preserve"> and the white-faced darter dragonfly (</w:t>
      </w:r>
      <w:r>
        <w:rPr>
          <w:rFonts w:ascii="Times New Roman" w:eastAsia="ＭＳ 明朝" w:hAnsi="Times New Roman" w:cs="Times New Roman"/>
          <w:i/>
          <w:iCs/>
          <w:sz w:val="24"/>
          <w:szCs w:val="24"/>
        </w:rPr>
        <w:t>kaojirotonbo</w:t>
      </w:r>
      <w:r>
        <w:rPr>
          <w:rFonts w:ascii="Times New Roman" w:eastAsia="ＭＳ 明朝" w:hAnsi="Times New Roman" w:cs="Times New Roman"/>
          <w:sz w:val="24"/>
          <w:szCs w:val="24"/>
        </w:rPr>
        <w:t>)</w:t>
      </w:r>
      <w:r>
        <w:rPr>
          <w:rFonts w:ascii="Times New Roman" w:eastAsia="ＭＳ 明朝" w:hAnsi="Times New Roman" w:cs="Times New Roman"/>
          <w:i/>
          <w:iCs/>
          <w:sz w:val="24"/>
          <w:szCs w:val="24"/>
        </w:rPr>
        <w:t xml:space="preserve"> </w:t>
      </w:r>
      <w:r>
        <w:rPr>
          <w:rFonts w:ascii="Times New Roman" w:eastAsia="ＭＳ 明朝" w:hAnsi="Times New Roman" w:cs="Times New Roman"/>
          <w:sz w:val="24"/>
          <w:szCs w:val="24"/>
        </w:rPr>
        <w:t>appear in the alpine zone during the warmer months.</w:t>
      </w:r>
    </w:p>
    <w:p w14:paraId="5A69A3CA" w14:textId="77777777" w:rsidR="00C54D34" w:rsidRDefault="00C54D34" w:rsidP="00C54D34">
      <w:pPr>
        <w:rPr>
          <w:rFonts w:ascii="Times New Roman" w:eastAsia="ＭＳ 明朝" w:hAnsi="Times New Roman" w:cs="Times New Roman"/>
          <w:sz w:val="24"/>
          <w:szCs w:val="24"/>
        </w:rPr>
      </w:pPr>
    </w:p>
    <w:p w14:paraId="21BD5C25" w14:textId="77777777" w:rsidR="00C54D34" w:rsidRDefault="00C54D34" w:rsidP="00C54D34">
      <w:pPr>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Sub-Alpine Zone</w:t>
      </w:r>
    </w:p>
    <w:p w14:paraId="7884B029"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Where the alpine zone ends, forests begin. At higher elevations, these consist mainly of Erman’s birch on the steeper slopes and Marie’s fir in more level areas. Birds like the Japanese robin (</w:t>
      </w:r>
      <w:r>
        <w:rPr>
          <w:rFonts w:ascii="Times New Roman" w:eastAsia="ＭＳ 明朝" w:hAnsi="Times New Roman" w:cs="Times New Roman"/>
          <w:i/>
          <w:iCs/>
          <w:sz w:val="24"/>
          <w:szCs w:val="24"/>
        </w:rPr>
        <w:t>komadori</w:t>
      </w:r>
      <w:r>
        <w:rPr>
          <w:rFonts w:ascii="Times New Roman" w:eastAsia="ＭＳ 明朝" w:hAnsi="Times New Roman" w:cs="Times New Roman"/>
          <w:sz w:val="24"/>
          <w:szCs w:val="24"/>
        </w:rPr>
        <w:t>), Japanese leaf warbler (</w:t>
      </w:r>
      <w:r>
        <w:rPr>
          <w:rFonts w:ascii="Times New Roman" w:eastAsia="ＭＳ 明朝" w:hAnsi="Times New Roman" w:cs="Times New Roman"/>
          <w:i/>
          <w:iCs/>
          <w:sz w:val="24"/>
          <w:szCs w:val="24"/>
        </w:rPr>
        <w:t>meboso-mushikui</w:t>
      </w:r>
      <w:r>
        <w:rPr>
          <w:rFonts w:ascii="Times New Roman" w:eastAsia="ＭＳ 明朝" w:hAnsi="Times New Roman" w:cs="Times New Roman"/>
          <w:sz w:val="24"/>
          <w:szCs w:val="24"/>
        </w:rPr>
        <w:t>), and spotted nutcracker (</w:t>
      </w:r>
      <w:r>
        <w:rPr>
          <w:rFonts w:ascii="Times New Roman" w:eastAsia="ＭＳ 明朝" w:hAnsi="Times New Roman" w:cs="Times New Roman"/>
          <w:i/>
          <w:iCs/>
          <w:sz w:val="24"/>
          <w:szCs w:val="24"/>
        </w:rPr>
        <w:t>hoshi-garasu</w:t>
      </w:r>
      <w:r>
        <w:rPr>
          <w:rFonts w:ascii="Times New Roman" w:eastAsia="ＭＳ 明朝" w:hAnsi="Times New Roman" w:cs="Times New Roman"/>
          <w:sz w:val="24"/>
          <w:szCs w:val="24"/>
        </w:rPr>
        <w:t xml:space="preserve">) favor this zone, although the nutcracker also feeds heavily in the alpine zone. A native wild strawberry species called </w:t>
      </w:r>
      <w:r>
        <w:rPr>
          <w:rFonts w:ascii="Times New Roman" w:eastAsia="ＭＳ 明朝" w:hAnsi="Times New Roman" w:cs="Times New Roman"/>
          <w:i/>
          <w:iCs/>
          <w:sz w:val="24"/>
          <w:szCs w:val="24"/>
        </w:rPr>
        <w:t>nogoichigo</w:t>
      </w:r>
      <w:r>
        <w:rPr>
          <w:rFonts w:ascii="Times New Roman" w:eastAsia="ＭＳ 明朝" w:hAnsi="Times New Roman" w:cs="Times New Roman"/>
          <w:sz w:val="24"/>
          <w:szCs w:val="24"/>
        </w:rPr>
        <w:t xml:space="preserve"> is found here, as well as flowers like Japanese false bugbane (</w:t>
      </w:r>
      <w:r>
        <w:rPr>
          <w:rFonts w:ascii="Times New Roman" w:eastAsia="ＭＳ 明朝" w:hAnsi="Times New Roman" w:cs="Times New Roman"/>
          <w:i/>
          <w:iCs/>
          <w:sz w:val="24"/>
          <w:szCs w:val="24"/>
        </w:rPr>
        <w:t>momiji-karamatsu</w:t>
      </w:r>
      <w:r>
        <w:rPr>
          <w:rFonts w:ascii="Times New Roman" w:eastAsia="ＭＳ 明朝" w:hAnsi="Times New Roman" w:cs="Times New Roman"/>
          <w:sz w:val="24"/>
          <w:szCs w:val="24"/>
        </w:rPr>
        <w:t>) and the violet blooms of pasture gentian (</w:t>
      </w:r>
      <w:r>
        <w:rPr>
          <w:rFonts w:ascii="Times New Roman" w:eastAsia="ＭＳ 明朝" w:hAnsi="Times New Roman" w:cs="Times New Roman"/>
          <w:i/>
          <w:iCs/>
          <w:sz w:val="24"/>
          <w:szCs w:val="24"/>
        </w:rPr>
        <w:t>oyamarindo</w:t>
      </w:r>
      <w:r>
        <w:rPr>
          <w:rFonts w:ascii="Times New Roman" w:eastAsia="ＭＳ 明朝" w:hAnsi="Times New Roman" w:cs="Times New Roman"/>
          <w:sz w:val="24"/>
          <w:szCs w:val="24"/>
        </w:rPr>
        <w:t>).</w:t>
      </w:r>
    </w:p>
    <w:p w14:paraId="156701FE" w14:textId="77777777" w:rsidR="00C54D34" w:rsidRDefault="00C54D34" w:rsidP="00C54D34">
      <w:pPr>
        <w:rPr>
          <w:rFonts w:ascii="Times New Roman" w:eastAsia="ＭＳ 明朝" w:hAnsi="Times New Roman" w:cs="Times New Roman"/>
          <w:sz w:val="24"/>
          <w:szCs w:val="24"/>
        </w:rPr>
      </w:pPr>
    </w:p>
    <w:p w14:paraId="2BC432BC" w14:textId="77777777" w:rsidR="00C54D34" w:rsidRDefault="00C54D34" w:rsidP="00C54D34">
      <w:pPr>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Montane Zone</w:t>
      </w:r>
    </w:p>
    <w:p w14:paraId="20DB1863"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This zone is also richly forested, mainly with broadleaf deciduous trees such as the Japanese beech and Japanese oak. Many animals thrive here, including the Japanese black bear (</w:t>
      </w:r>
      <w:r>
        <w:rPr>
          <w:rFonts w:ascii="Times New Roman" w:eastAsia="ＭＳ 明朝" w:hAnsi="Times New Roman" w:cs="Times New Roman"/>
          <w:i/>
          <w:iCs/>
          <w:sz w:val="24"/>
          <w:szCs w:val="24"/>
        </w:rPr>
        <w:t>tsuki no waguma</w:t>
      </w:r>
      <w:r>
        <w:rPr>
          <w:rFonts w:ascii="Times New Roman" w:eastAsia="ＭＳ 明朝" w:hAnsi="Times New Roman" w:cs="Times New Roman"/>
          <w:sz w:val="24"/>
          <w:szCs w:val="24"/>
        </w:rPr>
        <w:t>), tiny Japanese dormouse (</w:t>
      </w:r>
      <w:r>
        <w:rPr>
          <w:rFonts w:ascii="Times New Roman" w:eastAsia="ＭＳ 明朝" w:hAnsi="Times New Roman" w:cs="Times New Roman"/>
          <w:i/>
          <w:iCs/>
          <w:sz w:val="24"/>
          <w:szCs w:val="24"/>
        </w:rPr>
        <w:t>yamane</w:t>
      </w:r>
      <w:r>
        <w:rPr>
          <w:rFonts w:ascii="Times New Roman" w:eastAsia="ＭＳ 明朝" w:hAnsi="Times New Roman" w:cs="Times New Roman"/>
          <w:sz w:val="24"/>
          <w:szCs w:val="24"/>
        </w:rPr>
        <w:t>), grey bunting (</w:t>
      </w:r>
      <w:r>
        <w:rPr>
          <w:rFonts w:ascii="Times New Roman" w:eastAsia="ＭＳ 明朝" w:hAnsi="Times New Roman" w:cs="Times New Roman"/>
          <w:i/>
          <w:iCs/>
          <w:sz w:val="24"/>
          <w:szCs w:val="24"/>
        </w:rPr>
        <w:t>kuroji</w:t>
      </w:r>
      <w:r>
        <w:rPr>
          <w:rFonts w:ascii="Times New Roman" w:eastAsia="ＭＳ 明朝" w:hAnsi="Times New Roman" w:cs="Times New Roman"/>
          <w:sz w:val="24"/>
          <w:szCs w:val="24"/>
        </w:rPr>
        <w:t xml:space="preserve">), and the cicada species called </w:t>
      </w:r>
      <w:r>
        <w:rPr>
          <w:rFonts w:ascii="Times New Roman" w:eastAsia="ＭＳ 明朝" w:hAnsi="Times New Roman" w:cs="Times New Roman"/>
          <w:i/>
          <w:iCs/>
          <w:sz w:val="24"/>
          <w:szCs w:val="24"/>
        </w:rPr>
        <w:t>ezoharuzemi</w:t>
      </w:r>
      <w:r>
        <w:rPr>
          <w:rFonts w:ascii="Times New Roman" w:eastAsia="ＭＳ 明朝" w:hAnsi="Times New Roman" w:cs="Times New Roman"/>
          <w:sz w:val="24"/>
          <w:szCs w:val="24"/>
        </w:rPr>
        <w:t>. Unusual flowers bloom in the highland forests and wetlands, among them the Japanese wood poppy (</w:t>
      </w:r>
      <w:r>
        <w:rPr>
          <w:rFonts w:ascii="Times New Roman" w:eastAsia="ＭＳ 明朝" w:hAnsi="Times New Roman" w:cs="Times New Roman"/>
          <w:i/>
          <w:iCs/>
          <w:sz w:val="24"/>
          <w:szCs w:val="24"/>
        </w:rPr>
        <w:t>shirane aoi</w:t>
      </w:r>
      <w:r>
        <w:rPr>
          <w:rFonts w:ascii="Times New Roman" w:eastAsia="ＭＳ 明朝" w:hAnsi="Times New Roman" w:cs="Times New Roman"/>
          <w:sz w:val="24"/>
          <w:szCs w:val="24"/>
        </w:rPr>
        <w:t>) and the snow camellia (</w:t>
      </w:r>
      <w:r>
        <w:rPr>
          <w:rFonts w:ascii="Times New Roman" w:eastAsia="ＭＳ 明朝" w:hAnsi="Times New Roman" w:cs="Times New Roman"/>
          <w:i/>
          <w:iCs/>
          <w:sz w:val="24"/>
          <w:szCs w:val="24"/>
        </w:rPr>
        <w:t>yukitsubaki</w:t>
      </w:r>
      <w:r>
        <w:rPr>
          <w:rFonts w:ascii="Times New Roman" w:eastAsia="ＭＳ 明朝" w:hAnsi="Times New Roman" w:cs="Times New Roman"/>
          <w:sz w:val="24"/>
          <w:szCs w:val="24"/>
        </w:rPr>
        <w:t>), the prefectural flower of Niigata.</w:t>
      </w:r>
    </w:p>
    <w:p w14:paraId="10434963" w14:textId="77777777" w:rsidR="00C54D34" w:rsidRDefault="00C54D34" w:rsidP="00C54D34">
      <w:pPr>
        <w:rPr>
          <w:rFonts w:ascii="Times New Roman" w:eastAsia="ＭＳ 明朝" w:hAnsi="Times New Roman" w:cs="Times New Roman"/>
          <w:sz w:val="24"/>
          <w:szCs w:val="24"/>
        </w:rPr>
      </w:pPr>
    </w:p>
    <w:p w14:paraId="00631005" w14:textId="77777777" w:rsidR="00C54D34" w:rsidRDefault="00C54D34" w:rsidP="00C54D34">
      <w:pPr>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Grasslands and Wetlands</w:t>
      </w:r>
    </w:p>
    <w:p w14:paraId="736A3401"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Grasslands</w:t>
      </w:r>
    </w:p>
    <w:p w14:paraId="4C5A004D"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The artificial grasslands at the foot of the mountains are marked by human activity. Ski slopes, fields of blooming buckwheat, and the wildflower-sprinkled pastures of cattle farms attract numerous pollinators, including butterflies like the silver-studded blue (</w:t>
      </w:r>
      <w:r>
        <w:rPr>
          <w:rFonts w:ascii="Times New Roman" w:eastAsia="ＭＳ 明朝" w:hAnsi="Times New Roman" w:cs="Times New Roman"/>
          <w:i/>
          <w:iCs/>
          <w:sz w:val="24"/>
          <w:szCs w:val="24"/>
        </w:rPr>
        <w:t>himeshijimi</w:t>
      </w:r>
      <w:r>
        <w:rPr>
          <w:rFonts w:ascii="Times New Roman" w:eastAsia="ＭＳ 明朝" w:hAnsi="Times New Roman" w:cs="Times New Roman"/>
          <w:sz w:val="24"/>
          <w:szCs w:val="24"/>
        </w:rPr>
        <w:t>) and alpine black swallowtail (</w:t>
      </w:r>
      <w:r>
        <w:rPr>
          <w:rFonts w:ascii="Times New Roman" w:eastAsia="ＭＳ 明朝" w:hAnsi="Times New Roman" w:cs="Times New Roman"/>
          <w:i/>
          <w:iCs/>
          <w:sz w:val="24"/>
          <w:szCs w:val="24"/>
        </w:rPr>
        <w:t>miyama-karasu-ageha</w:t>
      </w:r>
      <w:r>
        <w:rPr>
          <w:rFonts w:ascii="Times New Roman" w:eastAsia="ＭＳ 明朝" w:hAnsi="Times New Roman" w:cs="Times New Roman"/>
          <w:sz w:val="24"/>
          <w:szCs w:val="24"/>
        </w:rPr>
        <w:t>). Birds of prey like the eastern buzzard (</w:t>
      </w:r>
      <w:r>
        <w:rPr>
          <w:rFonts w:ascii="Times New Roman" w:eastAsia="ＭＳ 明朝" w:hAnsi="Times New Roman" w:cs="Times New Roman"/>
          <w:i/>
          <w:iCs/>
          <w:sz w:val="24"/>
          <w:szCs w:val="24"/>
        </w:rPr>
        <w:t>nosuri</w:t>
      </w:r>
      <w:r>
        <w:rPr>
          <w:rFonts w:ascii="Times New Roman" w:eastAsia="ＭＳ 明朝" w:hAnsi="Times New Roman" w:cs="Times New Roman"/>
          <w:sz w:val="24"/>
          <w:szCs w:val="24"/>
        </w:rPr>
        <w:t>) and rare golden eagle (</w:t>
      </w:r>
      <w:r>
        <w:rPr>
          <w:rFonts w:ascii="Times New Roman" w:eastAsia="ＭＳ 明朝" w:hAnsi="Times New Roman" w:cs="Times New Roman"/>
          <w:i/>
          <w:iCs/>
          <w:sz w:val="24"/>
          <w:szCs w:val="24"/>
        </w:rPr>
        <w:t>inu-washi</w:t>
      </w:r>
      <w:r>
        <w:rPr>
          <w:rFonts w:ascii="Times New Roman" w:eastAsia="ＭＳ 明朝" w:hAnsi="Times New Roman" w:cs="Times New Roman"/>
          <w:sz w:val="24"/>
          <w:szCs w:val="24"/>
        </w:rPr>
        <w:t>) rely on these open, grassy areas for hunting.</w:t>
      </w:r>
    </w:p>
    <w:p w14:paraId="33CA6E74" w14:textId="77777777" w:rsidR="00C54D34" w:rsidRDefault="00C54D34" w:rsidP="00C54D34">
      <w:pPr>
        <w:rPr>
          <w:rFonts w:ascii="Times New Roman" w:eastAsia="ＭＳ 明朝" w:hAnsi="Times New Roman" w:cs="Times New Roman"/>
          <w:sz w:val="24"/>
          <w:szCs w:val="24"/>
          <w:u w:val="single"/>
        </w:rPr>
      </w:pPr>
    </w:p>
    <w:p w14:paraId="77FC21DE"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Wetlands</w:t>
      </w:r>
    </w:p>
    <w:p w14:paraId="1EAC37AA"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Many of the ponds and wetlands in this zone are filled with flowering Asian skunk cabbage (</w:t>
      </w:r>
      <w:r>
        <w:rPr>
          <w:rFonts w:ascii="Times New Roman" w:eastAsia="ＭＳ 明朝" w:hAnsi="Times New Roman" w:cs="Times New Roman"/>
          <w:i/>
          <w:iCs/>
          <w:sz w:val="24"/>
          <w:szCs w:val="24"/>
        </w:rPr>
        <w:t>mizubasho</w:t>
      </w:r>
      <w:r>
        <w:rPr>
          <w:rFonts w:ascii="Times New Roman" w:eastAsia="ＭＳ 明朝" w:hAnsi="Times New Roman" w:cs="Times New Roman"/>
          <w:sz w:val="24"/>
          <w:szCs w:val="24"/>
        </w:rPr>
        <w:t>) in spring. The foamy egg masses of forest green tree frogs (</w:t>
      </w:r>
      <w:r>
        <w:rPr>
          <w:rFonts w:ascii="Times New Roman" w:eastAsia="ＭＳ 明朝" w:hAnsi="Times New Roman" w:cs="Times New Roman"/>
          <w:i/>
          <w:iCs/>
          <w:sz w:val="24"/>
          <w:szCs w:val="24"/>
        </w:rPr>
        <w:t>moriaogaeru</w:t>
      </w:r>
      <w:r>
        <w:rPr>
          <w:rFonts w:ascii="Times New Roman" w:eastAsia="ＭＳ 明朝" w:hAnsi="Times New Roman" w:cs="Times New Roman"/>
          <w:sz w:val="24"/>
          <w:szCs w:val="24"/>
        </w:rPr>
        <w:t xml:space="preserve">) are suspended from branches that hang over ponds. Imori Pond, just outside the Visitor Center, takes its name from the area’s fire-bellied newts, whose Japanese name </w:t>
      </w:r>
      <w:r>
        <w:rPr>
          <w:rFonts w:ascii="Times New Roman" w:eastAsia="ＭＳ 明朝" w:hAnsi="Times New Roman" w:cs="Times New Roman"/>
          <w:i/>
          <w:iCs/>
          <w:sz w:val="24"/>
          <w:szCs w:val="24"/>
        </w:rPr>
        <w:t>akaharaimori</w:t>
      </w:r>
      <w:r>
        <w:rPr>
          <w:rFonts w:ascii="Times New Roman" w:eastAsia="ＭＳ 明朝" w:hAnsi="Times New Roman" w:cs="Times New Roman"/>
          <w:sz w:val="24"/>
          <w:szCs w:val="24"/>
        </w:rPr>
        <w:t xml:space="preserve"> is often shortened to just </w:t>
      </w:r>
      <w:r>
        <w:rPr>
          <w:rFonts w:ascii="Times New Roman" w:eastAsia="ＭＳ 明朝" w:hAnsi="Times New Roman" w:cs="Times New Roman"/>
          <w:i/>
          <w:iCs/>
          <w:sz w:val="24"/>
          <w:szCs w:val="24"/>
        </w:rPr>
        <w:t>imori</w:t>
      </w:r>
      <w:r>
        <w:rPr>
          <w:rFonts w:ascii="Times New Roman" w:eastAsia="ＭＳ 明朝" w:hAnsi="Times New Roman" w:cs="Times New Roman"/>
          <w:sz w:val="24"/>
          <w:szCs w:val="24"/>
        </w:rPr>
        <w:t>.</w:t>
      </w:r>
    </w:p>
    <w:p w14:paraId="4FE02B88" w14:textId="77777777" w:rsidR="00C54D34" w:rsidRDefault="00C54D34" w:rsidP="00C54D34">
      <w:pPr>
        <w:rPr>
          <w:rFonts w:ascii="Times New Roman" w:eastAsia="ＭＳ 明朝" w:hAnsi="Times New Roman" w:cs="Times New Roman"/>
          <w:sz w:val="24"/>
          <w:szCs w:val="24"/>
          <w:u w:val="single"/>
        </w:rPr>
      </w:pPr>
    </w:p>
    <w:p w14:paraId="65F2D1C7"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Rock Ptarmigans: Treasured Survivors from the Ice Age</w:t>
      </w:r>
    </w:p>
    <w:p w14:paraId="2F66A32C"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The Japanese rock ptarmigan (</w:t>
      </w:r>
      <w:r>
        <w:rPr>
          <w:rFonts w:ascii="Times New Roman" w:eastAsia="ＭＳ 明朝" w:hAnsi="Times New Roman" w:cs="Times New Roman"/>
          <w:i/>
          <w:iCs/>
          <w:sz w:val="24"/>
          <w:szCs w:val="24"/>
        </w:rPr>
        <w:t>raicho</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Lagopus muta japonica</w:t>
      </w:r>
      <w:r>
        <w:rPr>
          <w:rFonts w:ascii="Times New Roman" w:eastAsia="ＭＳ 明朝" w:hAnsi="Times New Roman" w:cs="Times New Roman"/>
          <w:sz w:val="24"/>
          <w:szCs w:val="24"/>
        </w:rPr>
        <w:t>) is a medium-sized, ground-dwelling bird of the grouse family. The species is endangered, partly because its habitat is limited to high altitudes—mountaintops where deep snows and limited vegetation mimic the ice-age climate in which the ptarmigans evolved. Within Myoko-Togakushi, rock ptarmigans can be found only on Mt. Hiuchi (2,462 m) and its neighbor Mt. Yakeyama (2,400 m), and they support a population of only several dozen birds.</w:t>
      </w:r>
    </w:p>
    <w:p w14:paraId="0F8EADB2" w14:textId="77777777" w:rsidR="00C54D34" w:rsidRDefault="00C54D34" w:rsidP="00C54D34">
      <w:pPr>
        <w:ind w:firstLine="288"/>
        <w:rPr>
          <w:rFonts w:ascii="Times New Roman" w:eastAsia="ＭＳ 明朝" w:hAnsi="Times New Roman" w:cs="Times New Roman"/>
          <w:sz w:val="24"/>
          <w:szCs w:val="24"/>
        </w:rPr>
      </w:pPr>
      <w:r>
        <w:rPr>
          <w:rFonts w:ascii="Times New Roman" w:eastAsia="ＭＳ 明朝" w:hAnsi="Times New Roman" w:cs="Times New Roman"/>
          <w:sz w:val="24"/>
          <w:szCs w:val="24"/>
        </w:rPr>
        <w:t>Rock ptarmigans live among Siberian dwarf pines and other shrub-like species that are limited to high altitudes. In spring and summer, the birds feed on the leaves and buds of crowberry and other evergreen shrubs. In autumn, they feed on the seeds of wavy hair grass. In winter, they descend to the edge of the timberline, foraging on the buds of Erman’s birches and montane alders.</w:t>
      </w:r>
    </w:p>
    <w:p w14:paraId="6FAA4FEA" w14:textId="77777777" w:rsidR="00C54D34" w:rsidRDefault="00C54D34" w:rsidP="00C54D34">
      <w:pPr>
        <w:ind w:firstLine="288"/>
        <w:rPr>
          <w:rFonts w:ascii="Times New Roman" w:eastAsia="ＭＳ 明朝" w:hAnsi="Times New Roman" w:cs="Times New Roman"/>
          <w:sz w:val="24"/>
          <w:szCs w:val="24"/>
        </w:rPr>
      </w:pPr>
      <w:r>
        <w:rPr>
          <w:rFonts w:ascii="Times New Roman" w:eastAsia="ＭＳ 明朝" w:hAnsi="Times New Roman" w:cs="Times New Roman"/>
          <w:sz w:val="24"/>
          <w:szCs w:val="24"/>
        </w:rPr>
        <w:t>Camouflage is a key survival strategy for rock ptarmigans. In winter, males and females turn almost entirely white. In spring, their color changes from the breast up—females to a mottled brown, and males a mottled black. In autumn, both sexes molt again and become gray.</w:t>
      </w:r>
    </w:p>
    <w:p w14:paraId="73C8C46F" w14:textId="77777777" w:rsidR="00C54D34" w:rsidRDefault="00C54D34" w:rsidP="00C54D34">
      <w:pPr>
        <w:ind w:firstLine="288"/>
        <w:rPr>
          <w:rFonts w:ascii="Times New Roman" w:eastAsia="ＭＳ 明朝" w:hAnsi="Times New Roman" w:cs="Times New Roman"/>
          <w:sz w:val="24"/>
          <w:szCs w:val="24"/>
        </w:rPr>
      </w:pPr>
      <w:r>
        <w:rPr>
          <w:rFonts w:ascii="Times New Roman" w:eastAsia="ＭＳ 明朝" w:hAnsi="Times New Roman" w:cs="Times New Roman"/>
          <w:sz w:val="24"/>
          <w:szCs w:val="24"/>
        </w:rPr>
        <w:t>Historically, the rock ptarmigan has been protected from predators by its severe alpine habitat, but as the sphere of human habitation advances and the climate warms, Japanese macaques, martens, foxes, and even crows are venturing higher to snatch chicks or unwary adults. Deer and boar now invade their territory as well, foraging on the plants ptarmigans rely on to survive.</w:t>
      </w:r>
    </w:p>
    <w:p w14:paraId="7824BD0C" w14:textId="77777777" w:rsidR="00C54D34" w:rsidRDefault="00C54D34" w:rsidP="00C54D34">
      <w:pPr>
        <w:ind w:firstLine="288"/>
        <w:rPr>
          <w:rFonts w:ascii="Times New Roman" w:eastAsia="ＭＳ 明朝" w:hAnsi="Times New Roman" w:cs="Times New Roman"/>
          <w:sz w:val="24"/>
          <w:szCs w:val="24"/>
        </w:rPr>
      </w:pPr>
      <w:r>
        <w:rPr>
          <w:rFonts w:ascii="Times New Roman" w:eastAsia="ＭＳ 明朝" w:hAnsi="Times New Roman" w:cs="Times New Roman"/>
          <w:sz w:val="24"/>
          <w:szCs w:val="24"/>
        </w:rPr>
        <w:t>Conservation work is underway on Mt. Hiuchi to improve conditions for rock ptarmigans. Because alpine species are highly adapted to a cold environment, their ecosystem is especially vulnerable to rising temperatures. Sub-alpine grasses and other shrubs have begun encroaching, competing with the ptarmigan’s preferred plant species. Japan’s Ministry of the Environment and local governments are working to remove these grasses and monitor the populations of potential predators.</w:t>
      </w:r>
    </w:p>
    <w:p w14:paraId="347576C3" w14:textId="77777777" w:rsidR="00C54D34" w:rsidRDefault="00C54D34" w:rsidP="00C54D34">
      <w:pPr>
        <w:rPr>
          <w:rFonts w:ascii="Times New Roman" w:eastAsia="ＭＳ 明朝" w:hAnsi="Times New Roman" w:cs="Times New Roman"/>
          <w:sz w:val="24"/>
          <w:szCs w:val="24"/>
        </w:rPr>
      </w:pPr>
    </w:p>
    <w:p w14:paraId="1959E4FE"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Finding Food in Winter</w:t>
      </w:r>
    </w:p>
    <w:p w14:paraId="28B2A90F"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Winter is a lean and difficult time for animals in the park. Deep snow covers the ground, making the search for food a challenge. While species like the black bear and dormouse avoid this struggle thanks to hibernation, others remain active throughout the cold months. Macaques, martens, serows, foxes, and raccoon dogs (</w:t>
      </w:r>
      <w:r>
        <w:rPr>
          <w:rFonts w:ascii="Times New Roman" w:eastAsia="ＭＳ 明朝" w:hAnsi="Times New Roman" w:cs="Times New Roman"/>
          <w:i/>
          <w:iCs/>
          <w:sz w:val="24"/>
          <w:szCs w:val="24"/>
        </w:rPr>
        <w:t>tanuki</w:t>
      </w:r>
      <w:r>
        <w:rPr>
          <w:rFonts w:ascii="Times New Roman" w:eastAsia="ＭＳ 明朝" w:hAnsi="Times New Roman" w:cs="Times New Roman"/>
          <w:sz w:val="24"/>
          <w:szCs w:val="24"/>
        </w:rPr>
        <w:t>) forage in the snow, leaving behind tracks that visitors may encounter on snowshoe walks. Winter bird residents like the Japanese waxwing and Naumann’s thrush can be spotted more easily on the branches of leafless trees.</w:t>
      </w:r>
    </w:p>
    <w:p w14:paraId="690C748C" w14:textId="77777777" w:rsidR="00C54D34" w:rsidRDefault="00C54D34" w:rsidP="00C54D34">
      <w:pPr>
        <w:rPr>
          <w:rFonts w:ascii="Times New Roman" w:eastAsia="ＭＳ 明朝" w:hAnsi="Times New Roman" w:cs="Times New Roman"/>
          <w:sz w:val="24"/>
          <w:szCs w:val="24"/>
        </w:rPr>
      </w:pPr>
    </w:p>
    <w:p w14:paraId="1DDFFF5F"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Tracks in the Snow</w:t>
      </w:r>
    </w:p>
    <w:p w14:paraId="35549131" w14:textId="77777777" w:rsidR="00C54D34" w:rsidRDefault="00C54D34" w:rsidP="00C54D34">
      <w:pPr>
        <w:rPr>
          <w:rFonts w:ascii="Times New Roman" w:eastAsia="ＭＳ 明朝" w:hAnsi="Times New Roman" w:cs="Times New Roman"/>
          <w:sz w:val="24"/>
          <w:szCs w:val="24"/>
        </w:rPr>
      </w:pPr>
      <w:r>
        <w:rPr>
          <w:rFonts w:ascii="Times New Roman" w:hAnsi="Times New Roman" w:cs="Times New Roman"/>
          <w:sz w:val="24"/>
          <w:szCs w:val="24"/>
        </w:rPr>
        <w:t>Tracks in the snow are vivid signs of animal life</w:t>
      </w:r>
      <w:r>
        <w:rPr>
          <w:rFonts w:ascii="Times New Roman" w:eastAsia="ＭＳ 明朝" w:hAnsi="Times New Roman" w:cs="Times New Roman"/>
          <w:sz w:val="24"/>
          <w:szCs w:val="24"/>
        </w:rPr>
        <w:t>. Japanese hares leave two vertical dots—their front feet, which fall one in front of the other—followed by larger, side-by-side wedge shapes where their two hind feet land. Foxes have a trotting gait that leaves alternating, widely spaced single dots. The cloven-hooved prints of serow look similar to the tracks of deer. If the snow is light enough, one may also spot human-like prints in alternating pairs of one hand and one foot. These are the tracks of Japanese macaques, often called “snow monkeys,” the world’s most cold-tolerant non-human primate.</w:t>
      </w:r>
    </w:p>
    <w:p w14:paraId="0852C8B1" w14:textId="77777777" w:rsidR="00C54D34" w:rsidRDefault="00C54D34" w:rsidP="00C54D34">
      <w:pPr>
        <w:rPr>
          <w:rFonts w:ascii="Times New Roman" w:eastAsia="ＭＳ 明朝" w:hAnsi="Times New Roman" w:cs="Times New Roman"/>
          <w:b/>
          <w:bCs/>
          <w:sz w:val="24"/>
          <w:szCs w:val="24"/>
        </w:rPr>
      </w:pPr>
    </w:p>
    <w:p w14:paraId="6AE9D124"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Plants and Insects</w:t>
      </w:r>
    </w:p>
    <w:p w14:paraId="27093DAD" w14:textId="77777777" w:rsidR="00C54D34" w:rsidRDefault="00C54D34" w:rsidP="00C54D34">
      <w:pPr>
        <w:rPr>
          <w:rFonts w:ascii="Times New Roman" w:hAnsi="Times New Roman"/>
          <w:sz w:val="24"/>
        </w:rPr>
      </w:pPr>
      <w:r>
        <w:rPr>
          <w:rFonts w:ascii="Times New Roman" w:eastAsia="ＭＳ 明朝" w:hAnsi="Times New Roman" w:cs="Times New Roman"/>
          <w:sz w:val="24"/>
          <w:szCs w:val="24"/>
        </w:rPr>
        <w:t>The Myoko-Togakushi</w:t>
      </w:r>
      <w:r>
        <w:rPr>
          <w:rFonts w:ascii="Times New Roman" w:hAnsi="Times New Roman"/>
          <w:sz w:val="24"/>
        </w:rPr>
        <w:t xml:space="preserve"> </w:t>
      </w:r>
      <w:r>
        <w:rPr>
          <w:rFonts w:ascii="Times New Roman" w:eastAsia="ＭＳ 明朝" w:hAnsi="Times New Roman" w:cs="Times New Roman"/>
          <w:sz w:val="24"/>
          <w:szCs w:val="24"/>
        </w:rPr>
        <w:t xml:space="preserve">area has a range of natural environments, from windswept alpine highlands to montane forests, grasslands, and sheltered wetlands. The variety of environments greatly affects insect populations in the region, especially the distribution of dragonflies and </w:t>
      </w:r>
      <w:r>
        <w:rPr>
          <w:rFonts w:ascii="Times New Roman" w:hAnsi="Times New Roman"/>
          <w:sz w:val="24"/>
        </w:rPr>
        <w:t>butterflies</w:t>
      </w:r>
      <w:r>
        <w:rPr>
          <w:rFonts w:ascii="Times New Roman" w:eastAsia="ＭＳ 明朝" w:hAnsi="Times New Roman" w:cs="Times New Roman"/>
          <w:sz w:val="24"/>
          <w:szCs w:val="24"/>
        </w:rPr>
        <w:t xml:space="preserve">. At the park’s highest altitudes, the </w:t>
      </w:r>
      <w:r>
        <w:rPr>
          <w:rFonts w:ascii="Times New Roman" w:eastAsia="ＭＳ 明朝" w:hAnsi="Times New Roman" w:cs="Times New Roman"/>
          <w:i/>
          <w:iCs/>
          <w:sz w:val="24"/>
          <w:szCs w:val="24"/>
        </w:rPr>
        <w:t>benihikage</w:t>
      </w:r>
      <w:r>
        <w:rPr>
          <w:rFonts w:ascii="Times New Roman" w:eastAsia="ＭＳ 明朝" w:hAnsi="Times New Roman" w:cs="Times New Roman"/>
          <w:sz w:val="24"/>
          <w:szCs w:val="24"/>
        </w:rPr>
        <w:t xml:space="preserve"> butterfly and the white-faced darter dragonfly (</w:t>
      </w:r>
      <w:r>
        <w:rPr>
          <w:rFonts w:ascii="Times New Roman" w:eastAsia="ＭＳ 明朝" w:hAnsi="Times New Roman" w:cs="Times New Roman"/>
          <w:i/>
          <w:iCs/>
          <w:sz w:val="24"/>
          <w:szCs w:val="24"/>
        </w:rPr>
        <w:t>kaojirotonbo</w:t>
      </w:r>
      <w:r>
        <w:rPr>
          <w:rFonts w:ascii="Times New Roman" w:eastAsia="ＭＳ 明朝" w:hAnsi="Times New Roman" w:cs="Times New Roman"/>
          <w:sz w:val="24"/>
          <w:szCs w:val="24"/>
        </w:rPr>
        <w:t>) have survived since the last Ice Age. In the Sasagamine pasturelands, more than 90 species of butterflies—including the migratory chestnut tiger (</w:t>
      </w:r>
      <w:r>
        <w:rPr>
          <w:rFonts w:ascii="Times New Roman" w:eastAsia="ＭＳ 明朝" w:hAnsi="Times New Roman" w:cs="Times New Roman"/>
          <w:i/>
          <w:iCs/>
          <w:sz w:val="24"/>
          <w:szCs w:val="24"/>
        </w:rPr>
        <w:t>asagimadara</w:t>
      </w:r>
      <w:r>
        <w:rPr>
          <w:rFonts w:ascii="Times New Roman" w:eastAsia="ＭＳ 明朝" w:hAnsi="Times New Roman" w:cs="Times New Roman"/>
          <w:sz w:val="24"/>
          <w:szCs w:val="24"/>
        </w:rPr>
        <w:t>)—have been spotted. Another eye-catching resident is the Japanese luehdorfia (</w:t>
      </w:r>
      <w:r>
        <w:rPr>
          <w:rFonts w:ascii="Times New Roman" w:eastAsia="ＭＳ 明朝" w:hAnsi="Times New Roman" w:cs="Times New Roman"/>
          <w:i/>
          <w:iCs/>
          <w:sz w:val="24"/>
          <w:szCs w:val="24"/>
        </w:rPr>
        <w:t>gifucho</w:t>
      </w:r>
      <w:r>
        <w:rPr>
          <w:rFonts w:ascii="Times New Roman" w:eastAsia="ＭＳ 明朝" w:hAnsi="Times New Roman" w:cs="Times New Roman"/>
          <w:sz w:val="24"/>
          <w:szCs w:val="24"/>
        </w:rPr>
        <w:t>), a black-and-yellow-striped butterfly with markings that are unique to each population group. Imori Pond is home to many species of dragonflies, including a species of Eurasian bluet (</w:t>
      </w:r>
      <w:r>
        <w:rPr>
          <w:rFonts w:ascii="Times New Roman" w:eastAsia="ＭＳ 明朝" w:hAnsi="Times New Roman" w:cs="Times New Roman"/>
          <w:i/>
          <w:iCs/>
          <w:sz w:val="24"/>
          <w:szCs w:val="24"/>
        </w:rPr>
        <w:t>ezoitotonbo</w:t>
      </w:r>
      <w:r>
        <w:rPr>
          <w:rFonts w:ascii="Times New Roman" w:eastAsia="ＭＳ 明朝" w:hAnsi="Times New Roman" w:cs="Times New Roman"/>
          <w:sz w:val="24"/>
          <w:szCs w:val="24"/>
        </w:rPr>
        <w:t>) and the downy emerald (</w:t>
      </w:r>
      <w:r>
        <w:rPr>
          <w:rFonts w:ascii="Times New Roman" w:eastAsia="ＭＳ 明朝" w:hAnsi="Times New Roman" w:cs="Times New Roman"/>
          <w:i/>
          <w:iCs/>
          <w:sz w:val="24"/>
          <w:szCs w:val="24"/>
        </w:rPr>
        <w:t>karakanetonbo</w:t>
      </w:r>
      <w:r>
        <w:rPr>
          <w:rFonts w:ascii="Times New Roman" w:eastAsia="ＭＳ 明朝" w:hAnsi="Times New Roman" w:cs="Times New Roman"/>
          <w:sz w:val="24"/>
          <w:szCs w:val="24"/>
        </w:rPr>
        <w:t>).</w:t>
      </w:r>
    </w:p>
    <w:p w14:paraId="288FE965" w14:textId="77777777" w:rsidR="00C54D34" w:rsidRDefault="00C54D34" w:rsidP="00C54D34">
      <w:pPr>
        <w:rPr>
          <w:rFonts w:ascii="Times New Roman" w:eastAsia="ＭＳ 明朝" w:hAnsi="Times New Roman" w:cs="Times New Roman"/>
          <w:b/>
          <w:bCs/>
          <w:sz w:val="24"/>
          <w:szCs w:val="24"/>
        </w:rPr>
      </w:pPr>
    </w:p>
    <w:p w14:paraId="33F98F79" w14:textId="77777777" w:rsidR="00C54D34" w:rsidRDefault="00C54D34" w:rsidP="00C54D34">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Birdwatching</w:t>
      </w:r>
    </w:p>
    <w:p w14:paraId="0801EF40" w14:textId="77777777" w:rsidR="00C54D34" w:rsidRDefault="00C54D34" w:rsidP="00C54D34">
      <w:pPr>
        <w:rPr>
          <w:rFonts w:ascii="Times New Roman" w:eastAsia="ＭＳ 明朝" w:hAnsi="Times New Roman" w:cs="Times New Roman"/>
          <w:sz w:val="24"/>
          <w:szCs w:val="24"/>
        </w:rPr>
      </w:pPr>
      <w:r>
        <w:rPr>
          <w:rFonts w:ascii="Times New Roman" w:eastAsia="ＭＳ 明朝" w:hAnsi="Times New Roman" w:cs="Times New Roman"/>
          <w:sz w:val="24"/>
          <w:szCs w:val="24"/>
        </w:rPr>
        <w:t>Diverse bird populations can always be found in the park, but the exact species in residence vary greatly throughout the year. Birds such as the goldcrest, Eurasian treecreeper, and Japanese green woodpecker (an endemic species) are present year-round, but others migrate to, from, and through the park as the seasons change. In winter, bramblings and Pallas’s rosefinches move in from far north on the Asian continent. In summer, Siberian blue robins, narcissus flycatchers, grey wagtails, brown-headed thrushes, and ruddy kingfishers arrive to breed, bringing brilliant flashes of color to the woodlands.</w:t>
      </w:r>
    </w:p>
    <w:p w14:paraId="40BAC97F" w14:textId="41795D4C" w:rsidR="006F726D" w:rsidRPr="00C54D34" w:rsidRDefault="006F726D" w:rsidP="00C54D34"/>
    <w:sectPr w:rsidR="006F726D" w:rsidRPr="00C54D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DBAD" w14:textId="77777777" w:rsidR="004F03EE" w:rsidRDefault="004F03EE" w:rsidP="002A6075">
      <w:r>
        <w:separator/>
      </w:r>
    </w:p>
  </w:endnote>
  <w:endnote w:type="continuationSeparator" w:id="0">
    <w:p w14:paraId="094C1CE7" w14:textId="77777777" w:rsidR="004F03EE" w:rsidRDefault="004F03EE" w:rsidP="002A6075">
      <w:r>
        <w:continuationSeparator/>
      </w:r>
    </w:p>
  </w:endnote>
  <w:endnote w:type="continuationNotice" w:id="1">
    <w:p w14:paraId="636A041C" w14:textId="77777777" w:rsidR="004F03EE" w:rsidRDefault="004F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CD99" w14:textId="77777777" w:rsidR="004F03EE" w:rsidRDefault="004F03EE" w:rsidP="002A6075">
      <w:r>
        <w:separator/>
      </w:r>
    </w:p>
  </w:footnote>
  <w:footnote w:type="continuationSeparator" w:id="0">
    <w:p w14:paraId="55A42A55" w14:textId="77777777" w:rsidR="004F03EE" w:rsidRDefault="004F03EE" w:rsidP="002A6075">
      <w:r>
        <w:continuationSeparator/>
      </w:r>
    </w:p>
  </w:footnote>
  <w:footnote w:type="continuationNotice" w:id="1">
    <w:p w14:paraId="07C12F75" w14:textId="77777777" w:rsidR="004F03EE" w:rsidRDefault="004F0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06142"/>
    <w:rsid w:val="000109C1"/>
    <w:rsid w:val="00010AD8"/>
    <w:rsid w:val="000132E4"/>
    <w:rsid w:val="00014781"/>
    <w:rsid w:val="00020E92"/>
    <w:rsid w:val="0003233E"/>
    <w:rsid w:val="000326E1"/>
    <w:rsid w:val="00034FDA"/>
    <w:rsid w:val="0003607F"/>
    <w:rsid w:val="000378A6"/>
    <w:rsid w:val="00040C23"/>
    <w:rsid w:val="000423F9"/>
    <w:rsid w:val="00043313"/>
    <w:rsid w:val="00043F37"/>
    <w:rsid w:val="000471B3"/>
    <w:rsid w:val="00051A91"/>
    <w:rsid w:val="000558D0"/>
    <w:rsid w:val="00055D10"/>
    <w:rsid w:val="00057493"/>
    <w:rsid w:val="000603AA"/>
    <w:rsid w:val="00061427"/>
    <w:rsid w:val="0006622A"/>
    <w:rsid w:val="00074EE2"/>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565"/>
    <w:rsid w:val="000C5880"/>
    <w:rsid w:val="000D0470"/>
    <w:rsid w:val="000D1090"/>
    <w:rsid w:val="000D1EBC"/>
    <w:rsid w:val="000D49A8"/>
    <w:rsid w:val="000E03DC"/>
    <w:rsid w:val="000E0608"/>
    <w:rsid w:val="000E1B32"/>
    <w:rsid w:val="000E1D61"/>
    <w:rsid w:val="000E3004"/>
    <w:rsid w:val="000E6A78"/>
    <w:rsid w:val="000E764F"/>
    <w:rsid w:val="000F1447"/>
    <w:rsid w:val="000F41AF"/>
    <w:rsid w:val="00103E93"/>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75758"/>
    <w:rsid w:val="00180B2D"/>
    <w:rsid w:val="0018130E"/>
    <w:rsid w:val="00196669"/>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0840"/>
    <w:rsid w:val="002059F0"/>
    <w:rsid w:val="002115D2"/>
    <w:rsid w:val="00211C5F"/>
    <w:rsid w:val="00217289"/>
    <w:rsid w:val="00220342"/>
    <w:rsid w:val="0022484C"/>
    <w:rsid w:val="0022748E"/>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1D5"/>
    <w:rsid w:val="002832F3"/>
    <w:rsid w:val="00285F31"/>
    <w:rsid w:val="0029126A"/>
    <w:rsid w:val="0029186C"/>
    <w:rsid w:val="002918F9"/>
    <w:rsid w:val="00291B09"/>
    <w:rsid w:val="002A0CCC"/>
    <w:rsid w:val="002A3195"/>
    <w:rsid w:val="002A48EE"/>
    <w:rsid w:val="002A50AB"/>
    <w:rsid w:val="002A5DF4"/>
    <w:rsid w:val="002A6075"/>
    <w:rsid w:val="002A63CE"/>
    <w:rsid w:val="002B2BC8"/>
    <w:rsid w:val="002B6E42"/>
    <w:rsid w:val="002C0A66"/>
    <w:rsid w:val="002C3772"/>
    <w:rsid w:val="002C4864"/>
    <w:rsid w:val="002C739B"/>
    <w:rsid w:val="002D1136"/>
    <w:rsid w:val="002D5802"/>
    <w:rsid w:val="002D582D"/>
    <w:rsid w:val="002E07BF"/>
    <w:rsid w:val="002E5F09"/>
    <w:rsid w:val="002E6197"/>
    <w:rsid w:val="002E6363"/>
    <w:rsid w:val="002F3E02"/>
    <w:rsid w:val="002F586E"/>
    <w:rsid w:val="003028F4"/>
    <w:rsid w:val="00310255"/>
    <w:rsid w:val="003174BA"/>
    <w:rsid w:val="00321D47"/>
    <w:rsid w:val="00324405"/>
    <w:rsid w:val="00324A0D"/>
    <w:rsid w:val="003255E6"/>
    <w:rsid w:val="00326DFF"/>
    <w:rsid w:val="00327E99"/>
    <w:rsid w:val="00335535"/>
    <w:rsid w:val="00343123"/>
    <w:rsid w:val="003433FA"/>
    <w:rsid w:val="0034637B"/>
    <w:rsid w:val="00350175"/>
    <w:rsid w:val="003502D4"/>
    <w:rsid w:val="00356236"/>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7951"/>
    <w:rsid w:val="003A7EAD"/>
    <w:rsid w:val="003B021C"/>
    <w:rsid w:val="003B1CA5"/>
    <w:rsid w:val="003B2EDC"/>
    <w:rsid w:val="003B3F07"/>
    <w:rsid w:val="003B611C"/>
    <w:rsid w:val="003B648F"/>
    <w:rsid w:val="003B7389"/>
    <w:rsid w:val="003B7E88"/>
    <w:rsid w:val="003C1EE7"/>
    <w:rsid w:val="003C6619"/>
    <w:rsid w:val="003C7AC9"/>
    <w:rsid w:val="003D0880"/>
    <w:rsid w:val="003D0C17"/>
    <w:rsid w:val="003D14E5"/>
    <w:rsid w:val="003D1E15"/>
    <w:rsid w:val="003D289E"/>
    <w:rsid w:val="003D2B09"/>
    <w:rsid w:val="003D4F3D"/>
    <w:rsid w:val="003D5566"/>
    <w:rsid w:val="003D5C88"/>
    <w:rsid w:val="003D6549"/>
    <w:rsid w:val="003E387A"/>
    <w:rsid w:val="003F2DC3"/>
    <w:rsid w:val="003F4D7F"/>
    <w:rsid w:val="00403E81"/>
    <w:rsid w:val="0041082C"/>
    <w:rsid w:val="00411814"/>
    <w:rsid w:val="004136BA"/>
    <w:rsid w:val="004146D4"/>
    <w:rsid w:val="00415DA4"/>
    <w:rsid w:val="004226C8"/>
    <w:rsid w:val="00424A42"/>
    <w:rsid w:val="004274B6"/>
    <w:rsid w:val="00430000"/>
    <w:rsid w:val="00430ACC"/>
    <w:rsid w:val="00432A46"/>
    <w:rsid w:val="004339B3"/>
    <w:rsid w:val="00435DC1"/>
    <w:rsid w:val="00440C4D"/>
    <w:rsid w:val="0044322A"/>
    <w:rsid w:val="004525E6"/>
    <w:rsid w:val="00452767"/>
    <w:rsid w:val="00452F00"/>
    <w:rsid w:val="004576D7"/>
    <w:rsid w:val="00460A24"/>
    <w:rsid w:val="00461499"/>
    <w:rsid w:val="00461940"/>
    <w:rsid w:val="00462C86"/>
    <w:rsid w:val="00465F23"/>
    <w:rsid w:val="0047066F"/>
    <w:rsid w:val="0047087C"/>
    <w:rsid w:val="004714DE"/>
    <w:rsid w:val="0047264D"/>
    <w:rsid w:val="00474223"/>
    <w:rsid w:val="0047694E"/>
    <w:rsid w:val="00483EA0"/>
    <w:rsid w:val="004854D7"/>
    <w:rsid w:val="004859DD"/>
    <w:rsid w:val="0049055A"/>
    <w:rsid w:val="00490DDD"/>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03EE"/>
    <w:rsid w:val="004F4A5D"/>
    <w:rsid w:val="00505A87"/>
    <w:rsid w:val="00505E5B"/>
    <w:rsid w:val="005108D6"/>
    <w:rsid w:val="00523D91"/>
    <w:rsid w:val="0052724E"/>
    <w:rsid w:val="00527E48"/>
    <w:rsid w:val="005312A5"/>
    <w:rsid w:val="00531BE2"/>
    <w:rsid w:val="00532E40"/>
    <w:rsid w:val="0053345C"/>
    <w:rsid w:val="005348FE"/>
    <w:rsid w:val="00536070"/>
    <w:rsid w:val="00541A1E"/>
    <w:rsid w:val="0054270A"/>
    <w:rsid w:val="00542A92"/>
    <w:rsid w:val="00542D3D"/>
    <w:rsid w:val="005449C3"/>
    <w:rsid w:val="005456DE"/>
    <w:rsid w:val="00547D41"/>
    <w:rsid w:val="00550E96"/>
    <w:rsid w:val="0055209B"/>
    <w:rsid w:val="00552FBA"/>
    <w:rsid w:val="0055457A"/>
    <w:rsid w:val="005612F8"/>
    <w:rsid w:val="00563637"/>
    <w:rsid w:val="0056393F"/>
    <w:rsid w:val="005643F9"/>
    <w:rsid w:val="00566D32"/>
    <w:rsid w:val="0057141C"/>
    <w:rsid w:val="005730D6"/>
    <w:rsid w:val="00577081"/>
    <w:rsid w:val="00581339"/>
    <w:rsid w:val="005831A9"/>
    <w:rsid w:val="005834A9"/>
    <w:rsid w:val="00586B12"/>
    <w:rsid w:val="00586CBE"/>
    <w:rsid w:val="00590C22"/>
    <w:rsid w:val="00594930"/>
    <w:rsid w:val="00597D84"/>
    <w:rsid w:val="005A2159"/>
    <w:rsid w:val="005A300A"/>
    <w:rsid w:val="005A3512"/>
    <w:rsid w:val="005A40DC"/>
    <w:rsid w:val="005A441A"/>
    <w:rsid w:val="005A71CC"/>
    <w:rsid w:val="005B25F5"/>
    <w:rsid w:val="005B2D53"/>
    <w:rsid w:val="005B60D7"/>
    <w:rsid w:val="005C4423"/>
    <w:rsid w:val="005C5464"/>
    <w:rsid w:val="005C5727"/>
    <w:rsid w:val="005D01F9"/>
    <w:rsid w:val="005D1707"/>
    <w:rsid w:val="005D3BCA"/>
    <w:rsid w:val="005E22F0"/>
    <w:rsid w:val="005F078D"/>
    <w:rsid w:val="005F0B2E"/>
    <w:rsid w:val="005F2433"/>
    <w:rsid w:val="005F4646"/>
    <w:rsid w:val="006021E8"/>
    <w:rsid w:val="006031C3"/>
    <w:rsid w:val="00603651"/>
    <w:rsid w:val="006062A9"/>
    <w:rsid w:val="00606451"/>
    <w:rsid w:val="00610462"/>
    <w:rsid w:val="00610685"/>
    <w:rsid w:val="00611126"/>
    <w:rsid w:val="006154ED"/>
    <w:rsid w:val="00616123"/>
    <w:rsid w:val="0061687A"/>
    <w:rsid w:val="00617FAF"/>
    <w:rsid w:val="0062014C"/>
    <w:rsid w:val="006213AF"/>
    <w:rsid w:val="0062655D"/>
    <w:rsid w:val="00630129"/>
    <w:rsid w:val="0063086A"/>
    <w:rsid w:val="006328C0"/>
    <w:rsid w:val="006350E1"/>
    <w:rsid w:val="00636F90"/>
    <w:rsid w:val="00642139"/>
    <w:rsid w:val="0064273E"/>
    <w:rsid w:val="006427D9"/>
    <w:rsid w:val="0064291C"/>
    <w:rsid w:val="00642F7F"/>
    <w:rsid w:val="0064517F"/>
    <w:rsid w:val="00651BA3"/>
    <w:rsid w:val="0065596D"/>
    <w:rsid w:val="006569C2"/>
    <w:rsid w:val="00661093"/>
    <w:rsid w:val="00662B58"/>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62C0"/>
    <w:rsid w:val="006B709E"/>
    <w:rsid w:val="006C12EA"/>
    <w:rsid w:val="006C52B1"/>
    <w:rsid w:val="006C6F15"/>
    <w:rsid w:val="006D0F30"/>
    <w:rsid w:val="006D4239"/>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018"/>
    <w:rsid w:val="00721860"/>
    <w:rsid w:val="0072339F"/>
    <w:rsid w:val="007258B2"/>
    <w:rsid w:val="00727F93"/>
    <w:rsid w:val="00727F9F"/>
    <w:rsid w:val="007310D3"/>
    <w:rsid w:val="00732E28"/>
    <w:rsid w:val="00737754"/>
    <w:rsid w:val="00740572"/>
    <w:rsid w:val="00740F3C"/>
    <w:rsid w:val="00743AB1"/>
    <w:rsid w:val="00743D03"/>
    <w:rsid w:val="007477B4"/>
    <w:rsid w:val="00750415"/>
    <w:rsid w:val="00750EC9"/>
    <w:rsid w:val="007516D2"/>
    <w:rsid w:val="007517E3"/>
    <w:rsid w:val="007527DD"/>
    <w:rsid w:val="00755E10"/>
    <w:rsid w:val="007621B2"/>
    <w:rsid w:val="00762B8A"/>
    <w:rsid w:val="007630AB"/>
    <w:rsid w:val="00763FF4"/>
    <w:rsid w:val="007666BB"/>
    <w:rsid w:val="00772D4C"/>
    <w:rsid w:val="00773EED"/>
    <w:rsid w:val="0077717A"/>
    <w:rsid w:val="007779C3"/>
    <w:rsid w:val="00783DB6"/>
    <w:rsid w:val="007846FA"/>
    <w:rsid w:val="0079476C"/>
    <w:rsid w:val="00794C45"/>
    <w:rsid w:val="007A415D"/>
    <w:rsid w:val="007A62AC"/>
    <w:rsid w:val="007B2E0C"/>
    <w:rsid w:val="007B5A42"/>
    <w:rsid w:val="007C2A1D"/>
    <w:rsid w:val="007C36AD"/>
    <w:rsid w:val="007C4C5E"/>
    <w:rsid w:val="007C595C"/>
    <w:rsid w:val="007C6E18"/>
    <w:rsid w:val="007C757C"/>
    <w:rsid w:val="007D00B0"/>
    <w:rsid w:val="007D01B5"/>
    <w:rsid w:val="007D10D1"/>
    <w:rsid w:val="007D3B8A"/>
    <w:rsid w:val="007D3CFE"/>
    <w:rsid w:val="007D7765"/>
    <w:rsid w:val="007E1788"/>
    <w:rsid w:val="007E1CCC"/>
    <w:rsid w:val="007E5F84"/>
    <w:rsid w:val="007F3050"/>
    <w:rsid w:val="007F4462"/>
    <w:rsid w:val="007F47FF"/>
    <w:rsid w:val="007F53B0"/>
    <w:rsid w:val="007F5E11"/>
    <w:rsid w:val="00800ECF"/>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60CE"/>
    <w:rsid w:val="008506E4"/>
    <w:rsid w:val="00850774"/>
    <w:rsid w:val="00852742"/>
    <w:rsid w:val="00852A7D"/>
    <w:rsid w:val="00852E19"/>
    <w:rsid w:val="00854D8D"/>
    <w:rsid w:val="0085660E"/>
    <w:rsid w:val="00856F01"/>
    <w:rsid w:val="00860976"/>
    <w:rsid w:val="00860AA9"/>
    <w:rsid w:val="00863956"/>
    <w:rsid w:val="0086402B"/>
    <w:rsid w:val="00864327"/>
    <w:rsid w:val="008643E1"/>
    <w:rsid w:val="00864436"/>
    <w:rsid w:val="008648BD"/>
    <w:rsid w:val="008705C3"/>
    <w:rsid w:val="00870C86"/>
    <w:rsid w:val="008716A6"/>
    <w:rsid w:val="00872E12"/>
    <w:rsid w:val="008748C4"/>
    <w:rsid w:val="00874F5C"/>
    <w:rsid w:val="008752C5"/>
    <w:rsid w:val="008773C3"/>
    <w:rsid w:val="008846CD"/>
    <w:rsid w:val="0088508B"/>
    <w:rsid w:val="0088645F"/>
    <w:rsid w:val="00887A7B"/>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4FB"/>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6D8B"/>
    <w:rsid w:val="00927638"/>
    <w:rsid w:val="00931143"/>
    <w:rsid w:val="0093535C"/>
    <w:rsid w:val="00942FB5"/>
    <w:rsid w:val="009462E9"/>
    <w:rsid w:val="00947AA1"/>
    <w:rsid w:val="00953160"/>
    <w:rsid w:val="0095414D"/>
    <w:rsid w:val="009544F5"/>
    <w:rsid w:val="00956358"/>
    <w:rsid w:val="00956B6B"/>
    <w:rsid w:val="00960130"/>
    <w:rsid w:val="0096064F"/>
    <w:rsid w:val="00962333"/>
    <w:rsid w:val="00962359"/>
    <w:rsid w:val="009651EE"/>
    <w:rsid w:val="0096793A"/>
    <w:rsid w:val="00970ACF"/>
    <w:rsid w:val="00974B0D"/>
    <w:rsid w:val="00977939"/>
    <w:rsid w:val="00977AD2"/>
    <w:rsid w:val="00977E70"/>
    <w:rsid w:val="00981339"/>
    <w:rsid w:val="009818CD"/>
    <w:rsid w:val="00984617"/>
    <w:rsid w:val="009878D4"/>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D29DB"/>
    <w:rsid w:val="009D4672"/>
    <w:rsid w:val="009E40C4"/>
    <w:rsid w:val="009E56B3"/>
    <w:rsid w:val="009E721A"/>
    <w:rsid w:val="009F15AB"/>
    <w:rsid w:val="009F16C0"/>
    <w:rsid w:val="009F3DBE"/>
    <w:rsid w:val="009F7C23"/>
    <w:rsid w:val="00A013C0"/>
    <w:rsid w:val="00A0262B"/>
    <w:rsid w:val="00A0296E"/>
    <w:rsid w:val="00A03C45"/>
    <w:rsid w:val="00A06E12"/>
    <w:rsid w:val="00A074FB"/>
    <w:rsid w:val="00A077B8"/>
    <w:rsid w:val="00A079C1"/>
    <w:rsid w:val="00A12496"/>
    <w:rsid w:val="00A15280"/>
    <w:rsid w:val="00A162A7"/>
    <w:rsid w:val="00A21B5D"/>
    <w:rsid w:val="00A308F6"/>
    <w:rsid w:val="00A3718F"/>
    <w:rsid w:val="00A40A0B"/>
    <w:rsid w:val="00A46774"/>
    <w:rsid w:val="00A54EE0"/>
    <w:rsid w:val="00A626D2"/>
    <w:rsid w:val="00A65ADC"/>
    <w:rsid w:val="00A738EB"/>
    <w:rsid w:val="00A740B7"/>
    <w:rsid w:val="00A77F6D"/>
    <w:rsid w:val="00A82376"/>
    <w:rsid w:val="00A83D77"/>
    <w:rsid w:val="00A90A71"/>
    <w:rsid w:val="00A9146B"/>
    <w:rsid w:val="00A9165D"/>
    <w:rsid w:val="00A94C3A"/>
    <w:rsid w:val="00A96FBD"/>
    <w:rsid w:val="00A97F86"/>
    <w:rsid w:val="00AA0E64"/>
    <w:rsid w:val="00AB0F9B"/>
    <w:rsid w:val="00AB15D3"/>
    <w:rsid w:val="00AB4298"/>
    <w:rsid w:val="00AB462F"/>
    <w:rsid w:val="00AB5BE1"/>
    <w:rsid w:val="00AB6295"/>
    <w:rsid w:val="00AB7B89"/>
    <w:rsid w:val="00AC308E"/>
    <w:rsid w:val="00AC30A4"/>
    <w:rsid w:val="00AC513E"/>
    <w:rsid w:val="00AC5225"/>
    <w:rsid w:val="00AC52F6"/>
    <w:rsid w:val="00AD0164"/>
    <w:rsid w:val="00AD4235"/>
    <w:rsid w:val="00AD6301"/>
    <w:rsid w:val="00AD6608"/>
    <w:rsid w:val="00AD6B59"/>
    <w:rsid w:val="00AE38C8"/>
    <w:rsid w:val="00AE4B75"/>
    <w:rsid w:val="00AF4658"/>
    <w:rsid w:val="00AF4C7E"/>
    <w:rsid w:val="00B01584"/>
    <w:rsid w:val="00B03C03"/>
    <w:rsid w:val="00B05351"/>
    <w:rsid w:val="00B057F7"/>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22AD"/>
    <w:rsid w:val="00C541FB"/>
    <w:rsid w:val="00C54D34"/>
    <w:rsid w:val="00C60A6F"/>
    <w:rsid w:val="00C61771"/>
    <w:rsid w:val="00C64520"/>
    <w:rsid w:val="00C65F36"/>
    <w:rsid w:val="00C716EB"/>
    <w:rsid w:val="00C74058"/>
    <w:rsid w:val="00C82648"/>
    <w:rsid w:val="00C90372"/>
    <w:rsid w:val="00C9227D"/>
    <w:rsid w:val="00C92812"/>
    <w:rsid w:val="00C93A69"/>
    <w:rsid w:val="00C95CCB"/>
    <w:rsid w:val="00CA02C2"/>
    <w:rsid w:val="00CA212B"/>
    <w:rsid w:val="00CA2B5C"/>
    <w:rsid w:val="00CA7C42"/>
    <w:rsid w:val="00CB0EDC"/>
    <w:rsid w:val="00CB1032"/>
    <w:rsid w:val="00CB13E2"/>
    <w:rsid w:val="00CB3334"/>
    <w:rsid w:val="00CB462D"/>
    <w:rsid w:val="00CB53F5"/>
    <w:rsid w:val="00CB6E94"/>
    <w:rsid w:val="00CB6FD0"/>
    <w:rsid w:val="00CC0566"/>
    <w:rsid w:val="00CC23F6"/>
    <w:rsid w:val="00CC7D3D"/>
    <w:rsid w:val="00CD0E4D"/>
    <w:rsid w:val="00CD2B81"/>
    <w:rsid w:val="00CD62A8"/>
    <w:rsid w:val="00CD6DBC"/>
    <w:rsid w:val="00CE1D1F"/>
    <w:rsid w:val="00CE299B"/>
    <w:rsid w:val="00CE383A"/>
    <w:rsid w:val="00CE4272"/>
    <w:rsid w:val="00CE4BEF"/>
    <w:rsid w:val="00CE4D25"/>
    <w:rsid w:val="00CE4D79"/>
    <w:rsid w:val="00CE6053"/>
    <w:rsid w:val="00CE674F"/>
    <w:rsid w:val="00CF1756"/>
    <w:rsid w:val="00CF3130"/>
    <w:rsid w:val="00CF4734"/>
    <w:rsid w:val="00CF5368"/>
    <w:rsid w:val="00D00DEE"/>
    <w:rsid w:val="00D0371F"/>
    <w:rsid w:val="00D03ED1"/>
    <w:rsid w:val="00D058AA"/>
    <w:rsid w:val="00D10573"/>
    <w:rsid w:val="00D124C2"/>
    <w:rsid w:val="00D128F0"/>
    <w:rsid w:val="00D1308F"/>
    <w:rsid w:val="00D15B37"/>
    <w:rsid w:val="00D201CE"/>
    <w:rsid w:val="00D204A0"/>
    <w:rsid w:val="00D21688"/>
    <w:rsid w:val="00D259A6"/>
    <w:rsid w:val="00D25DD3"/>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C01E2"/>
    <w:rsid w:val="00DC0CCD"/>
    <w:rsid w:val="00DC1A0F"/>
    <w:rsid w:val="00DC2542"/>
    <w:rsid w:val="00DC28B5"/>
    <w:rsid w:val="00DE2203"/>
    <w:rsid w:val="00DE22D9"/>
    <w:rsid w:val="00DE563A"/>
    <w:rsid w:val="00DE580B"/>
    <w:rsid w:val="00DE5C14"/>
    <w:rsid w:val="00DE70C9"/>
    <w:rsid w:val="00DF0E1B"/>
    <w:rsid w:val="00DF1329"/>
    <w:rsid w:val="00DF1454"/>
    <w:rsid w:val="00DF1EFA"/>
    <w:rsid w:val="00DF59EB"/>
    <w:rsid w:val="00E00E84"/>
    <w:rsid w:val="00E02215"/>
    <w:rsid w:val="00E03BD0"/>
    <w:rsid w:val="00E03CAF"/>
    <w:rsid w:val="00E05639"/>
    <w:rsid w:val="00E0710A"/>
    <w:rsid w:val="00E158AB"/>
    <w:rsid w:val="00E22649"/>
    <w:rsid w:val="00E246D2"/>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2D1F"/>
    <w:rsid w:val="00E6688B"/>
    <w:rsid w:val="00E6739A"/>
    <w:rsid w:val="00E70C4D"/>
    <w:rsid w:val="00E712CF"/>
    <w:rsid w:val="00E73807"/>
    <w:rsid w:val="00E73E06"/>
    <w:rsid w:val="00E7474F"/>
    <w:rsid w:val="00E75456"/>
    <w:rsid w:val="00E75A65"/>
    <w:rsid w:val="00E765BC"/>
    <w:rsid w:val="00E76D50"/>
    <w:rsid w:val="00E76ECC"/>
    <w:rsid w:val="00E8033E"/>
    <w:rsid w:val="00E80DAC"/>
    <w:rsid w:val="00E83641"/>
    <w:rsid w:val="00E85B55"/>
    <w:rsid w:val="00E87AA8"/>
    <w:rsid w:val="00E90705"/>
    <w:rsid w:val="00E93083"/>
    <w:rsid w:val="00E93CDA"/>
    <w:rsid w:val="00E959CC"/>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25DC4"/>
    <w:rsid w:val="00F27AE1"/>
    <w:rsid w:val="00F30853"/>
    <w:rsid w:val="00F318FE"/>
    <w:rsid w:val="00F356C8"/>
    <w:rsid w:val="00F35E0E"/>
    <w:rsid w:val="00F403F8"/>
    <w:rsid w:val="00F40893"/>
    <w:rsid w:val="00F4305E"/>
    <w:rsid w:val="00F454EA"/>
    <w:rsid w:val="00F4562B"/>
    <w:rsid w:val="00F4598D"/>
    <w:rsid w:val="00F46143"/>
    <w:rsid w:val="00F52D86"/>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763C7"/>
    <w:rsid w:val="00F85BBC"/>
    <w:rsid w:val="00F87A20"/>
    <w:rsid w:val="00F9227F"/>
    <w:rsid w:val="00FA332B"/>
    <w:rsid w:val="00FA5F7A"/>
    <w:rsid w:val="00FA743F"/>
    <w:rsid w:val="00FB0C4E"/>
    <w:rsid w:val="00FB50E7"/>
    <w:rsid w:val="00FB648E"/>
    <w:rsid w:val="00FB6961"/>
    <w:rsid w:val="00FC3BD5"/>
    <w:rsid w:val="00FD3FC8"/>
    <w:rsid w:val="00FD47DA"/>
    <w:rsid w:val="00FE1BD4"/>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 w:id="18155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67D1-A4A6-4AF0-80D0-0F3BF65E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1195</Words>
  <Characters>6815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2021-09-07T06:02:00Z</cp:lastPrinted>
  <dcterms:created xsi:type="dcterms:W3CDTF">2022-11-15T05:48:00Z</dcterms:created>
  <dcterms:modified xsi:type="dcterms:W3CDTF">2022-11-15T05:48:00Z</dcterms:modified>
</cp:coreProperties>
</file>