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2C435" w14:textId="77777777" w:rsidR="00BD678E" w:rsidRDefault="00BD678E" w:rsidP="00BD678E">
      <w:pPr>
        <w:rPr>
          <w:rFonts w:ascii="Times New Roman" w:hAnsi="Times New Roman" w:cs="Times New Roman"/>
          <w:b/>
          <w:bCs/>
        </w:rPr>
      </w:pPr>
      <w:r>
        <w:rPr>
          <w:rFonts w:ascii="Times New Roman" w:hAnsi="Times New Roman" w:cs="Times New Roman"/>
          <w:b/>
          <w:bCs/>
        </w:rPr>
        <w:t>Azusa River</w:t>
      </w:r>
    </w:p>
    <w:p w14:paraId="7A9DDBF3" w14:textId="77777777" w:rsidR="00BD678E" w:rsidRDefault="00BD678E" w:rsidP="00BD678E">
      <w:pPr>
        <w:rPr>
          <w:rFonts w:ascii="Times New Roman" w:hAnsi="Times New Roman" w:cs="Times New Roman"/>
          <w:lang w:eastAsia="ja-JP"/>
        </w:rPr>
      </w:pPr>
    </w:p>
    <w:p w14:paraId="150BEA0C" w14:textId="77777777" w:rsidR="00BD678E" w:rsidRDefault="00BD678E" w:rsidP="00BD678E">
      <w:pPr>
        <w:rPr>
          <w:rFonts w:ascii="Times New Roman" w:eastAsia="ＭＳ Ｐゴシック" w:hAnsi="Times New Roman" w:cs="Times New Roman"/>
          <w:color w:val="000000"/>
          <w:lang w:eastAsia="ja-JP"/>
        </w:rPr>
      </w:pPr>
      <w:bookmarkStart w:id="0" w:name="_Hlk78282611"/>
      <w:r>
        <w:rPr>
          <w:rFonts w:ascii="Times New Roman" w:hAnsi="Times New Roman" w:cs="Times New Roman"/>
        </w:rPr>
        <w:t xml:space="preserve">The Azusa River is a central feature of the highland valley of Kamikōchi. It originates on the steep slopes of Mt. Yari (3,180 m) and flows through the valley, passing beneath the iconic Kappa Bridge. As it heads south, the river forms the scenic </w:t>
      </w:r>
      <w:r>
        <w:rPr>
          <w:rFonts w:ascii="Times New Roman" w:hAnsi="Times New Roman" w:cs="Times New Roman"/>
          <w:lang w:val="mi-NZ"/>
        </w:rPr>
        <w:t>Taishō Pond. It gathers momentum as it plunges through the valley, then spreads out to form Lake Azusa at the Nagawad</w:t>
      </w:r>
      <w:r>
        <w:rPr>
          <w:rFonts w:ascii="Times New Roman" w:hAnsi="Times New Roman" w:cs="Times New Roman"/>
        </w:rPr>
        <w:t>o</w:t>
      </w:r>
      <w:r>
        <w:rPr>
          <w:rFonts w:ascii="Times New Roman" w:hAnsi="Times New Roman" w:cs="Times New Roman"/>
          <w:lang w:val="mi-NZ"/>
        </w:rPr>
        <w:t xml:space="preserve"> Dam.</w:t>
      </w:r>
      <w:r>
        <w:rPr>
          <w:rFonts w:ascii="Times New Roman" w:hAnsi="Times New Roman" w:cs="Times New Roman"/>
          <w:lang w:val="mi-NZ"/>
        </w:rPr>
        <w:tab/>
      </w:r>
    </w:p>
    <w:p w14:paraId="051E9013" w14:textId="77777777" w:rsidR="00BD678E" w:rsidRDefault="00BD678E" w:rsidP="00BD678E">
      <w:pPr>
        <w:rPr>
          <w:rFonts w:ascii="Times New Roman" w:hAnsi="Times New Roman" w:cs="Times New Roman"/>
        </w:rPr>
      </w:pPr>
    </w:p>
    <w:p w14:paraId="0089E7D9" w14:textId="77777777" w:rsidR="00BD678E" w:rsidRDefault="00BD678E" w:rsidP="00BD678E">
      <w:pPr>
        <w:rPr>
          <w:rFonts w:ascii="Times New Roman" w:hAnsi="Times New Roman" w:cs="Times New Roman"/>
          <w:lang w:val="mi-NZ"/>
        </w:rPr>
      </w:pPr>
      <w:r>
        <w:rPr>
          <w:rFonts w:ascii="Times New Roman" w:hAnsi="Times New Roman" w:cs="Times New Roman"/>
        </w:rPr>
        <w:t xml:space="preserve">The </w:t>
      </w:r>
      <w:r>
        <w:rPr>
          <w:rFonts w:ascii="Times New Roman" w:hAnsi="Times New Roman" w:cs="Times New Roman"/>
          <w:lang w:eastAsia="ja-JP"/>
        </w:rPr>
        <w:t xml:space="preserve">river </w:t>
      </w:r>
      <w:r>
        <w:rPr>
          <w:rFonts w:ascii="Times New Roman" w:hAnsi="Times New Roman" w:cs="Times New Roman"/>
        </w:rPr>
        <w:t xml:space="preserve">is said to take its name from the </w:t>
      </w:r>
      <w:r>
        <w:rPr>
          <w:rFonts w:ascii="Times New Roman" w:hAnsi="Times New Roman" w:cs="Times New Roman"/>
          <w:i/>
          <w:iCs/>
        </w:rPr>
        <w:t>azusa</w:t>
      </w:r>
      <w:r>
        <w:rPr>
          <w:rFonts w:ascii="Times New Roman" w:hAnsi="Times New Roman" w:cs="Times New Roman"/>
        </w:rPr>
        <w:t xml:space="preserve"> tree</w:t>
      </w:r>
      <w:r>
        <w:rPr>
          <w:rFonts w:ascii="Times New Roman" w:hAnsi="Times New Roman" w:cs="Times New Roman"/>
          <w:lang w:eastAsia="ja-JP"/>
        </w:rPr>
        <w:t xml:space="preserve"> (Japanese cherry birch</w:t>
      </w:r>
      <w:r>
        <w:rPr>
          <w:rFonts w:ascii="Times New Roman" w:hAnsi="Times New Roman" w:cs="Times New Roman"/>
          <w:iCs/>
          <w:lang w:eastAsia="ja-JP"/>
        </w:rPr>
        <w:t>)</w:t>
      </w:r>
      <w:r>
        <w:rPr>
          <w:rFonts w:ascii="Times New Roman" w:hAnsi="Times New Roman" w:cs="Times New Roman"/>
        </w:rPr>
        <w:t xml:space="preserve">, which was prized for bow-making. The river basin has been a center for farming and forestry since ancient times. In addition to supplying residents with fish and drinking water, </w:t>
      </w:r>
      <w:r>
        <w:rPr>
          <w:rFonts w:ascii="Times New Roman" w:hAnsi="Times New Roman"/>
        </w:rPr>
        <w:t xml:space="preserve">the </w:t>
      </w:r>
      <w:r>
        <w:rPr>
          <w:rFonts w:ascii="Times New Roman" w:hAnsi="Times New Roman" w:cs="Times New Roman"/>
        </w:rPr>
        <w:t xml:space="preserve">river has supported numerous industries along its downhill course to Matsumoto. For </w:t>
      </w:r>
      <w:r>
        <w:rPr>
          <w:rFonts w:ascii="Times New Roman" w:hAnsi="Times New Roman" w:cs="Times New Roman"/>
          <w:lang w:val="mi-NZ"/>
        </w:rPr>
        <w:t>Kamikōchi, the Azusa River provided a route for floating the region’s valuable timber to city markets. It also aided the cultivation of mulberry trees, the leaves of which feed silk worms</w:t>
      </w:r>
      <w:r>
        <w:rPr>
          <w:rFonts w:ascii="Times New Roman" w:hAnsi="Times New Roman" w:cs="Times New Roman"/>
          <w:lang w:val="mi-NZ" w:eastAsia="ja-JP"/>
        </w:rPr>
        <w:t xml:space="preserve"> for </w:t>
      </w:r>
      <w:r>
        <w:rPr>
          <w:rFonts w:ascii="Times New Roman" w:hAnsi="Times New Roman" w:cs="Times New Roman"/>
          <w:lang w:val="mi-NZ"/>
        </w:rPr>
        <w:t xml:space="preserve">silk production. About 15 kilometers downstream from </w:t>
      </w:r>
      <w:r>
        <w:rPr>
          <w:rFonts w:ascii="Times New Roman" w:hAnsi="Times New Roman" w:cs="Times New Roman"/>
        </w:rPr>
        <w:t>Kamikōchi,</w:t>
      </w:r>
      <w:r>
        <w:rPr>
          <w:rFonts w:ascii="Times New Roman" w:hAnsi="Times New Roman" w:cs="Times New Roman"/>
          <w:lang w:val="mi-NZ"/>
        </w:rPr>
        <w:t xml:space="preserve"> local girls operated river-powered machinery that unwound silk cocoons into useable strands, then wove them into raw silk thread. Residents claimed that drinking the pure mountain water of the Azusa gave these silk workers their fair skin. At the end of the nineteenth century, mountaineer-clergyman Walter Weston (1861–1940) wrote of the river’s crystal-clear waters and white-pebbled banks, and spoke of buying a dozen freshly caught fish from an Azusa River angler to feed his men as they climbed Mt. Yari.</w:t>
      </w:r>
    </w:p>
    <w:p w14:paraId="45901320" w14:textId="77777777" w:rsidR="00BD678E" w:rsidRDefault="00BD678E" w:rsidP="00BD678E">
      <w:pPr>
        <w:rPr>
          <w:rFonts w:ascii="Times New Roman" w:hAnsi="Times New Roman" w:cs="Times New Roman"/>
          <w:lang w:val="mi-NZ"/>
        </w:rPr>
      </w:pPr>
    </w:p>
    <w:p w14:paraId="433A7B4F" w14:textId="77777777" w:rsidR="00BD678E" w:rsidRDefault="00BD678E" w:rsidP="00BD678E">
      <w:pPr>
        <w:rPr>
          <w:rFonts w:ascii="Times New Roman" w:eastAsia="ＭＳ Ｐゴシック" w:hAnsi="Times New Roman" w:cs="Times New Roman"/>
          <w:color w:val="E36C0A" w:themeColor="accent6" w:themeShade="BF"/>
          <w:lang w:eastAsia="ja-JP"/>
        </w:rPr>
      </w:pPr>
      <w:r>
        <w:rPr>
          <w:rFonts w:ascii="Times New Roman" w:hAnsi="Times New Roman" w:cs="Times New Roman"/>
        </w:rPr>
        <w:t xml:space="preserve">Today, the river is synonymous with Kamikōchi. Tourists and alpinists often pose for photographs beside its rushing waters at Kappa Bridge, the setting for Akutagawa Ryūnosuke’s satirical novella </w:t>
      </w:r>
      <w:r>
        <w:rPr>
          <w:rFonts w:ascii="Times New Roman" w:hAnsi="Times New Roman" w:cs="Times New Roman"/>
          <w:i/>
          <w:iCs/>
        </w:rPr>
        <w:t>Kappa</w:t>
      </w:r>
      <w:r>
        <w:rPr>
          <w:rFonts w:ascii="Times New Roman" w:hAnsi="Times New Roman" w:cs="Times New Roman"/>
        </w:rPr>
        <w:t>. The hotels and restaurants that line its banks offer customers views of a river that has changed little since the days of Weston’s sojourn.</w:t>
      </w:r>
      <w:bookmarkEnd w:id="0"/>
    </w:p>
    <w:p w14:paraId="7A51510F" w14:textId="77777777" w:rsidR="00FC7F26" w:rsidRPr="00BD678E" w:rsidRDefault="00FC7F26" w:rsidP="00BD678E"/>
    <w:sectPr w:rsidR="00FC7F26" w:rsidRPr="00BD678E"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678E"/>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 w:id="2128429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2.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1568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2022-11-15T05:50:00Z</dcterms:created>
  <dcterms:modified xsi:type="dcterms:W3CDTF">2022-11-15T05:50:00Z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