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40F9" w14:textId="77777777" w:rsidR="00070C33" w:rsidRDefault="00070C33" w:rsidP="00070C33">
      <w:pPr>
        <w:rPr>
          <w:rFonts w:ascii="Times New Roman" w:hAnsi="Times New Roman" w:cs="Times New Roman"/>
          <w:b/>
          <w:bCs/>
        </w:rPr>
      </w:pPr>
      <w:r>
        <w:rPr>
          <w:rFonts w:ascii="Times New Roman" w:hAnsi="Times New Roman" w:cs="Times New Roman"/>
          <w:b/>
          <w:bCs/>
        </w:rPr>
        <w:t>Dining in Kamikōchi</w:t>
      </w:r>
    </w:p>
    <w:p w14:paraId="14DB80DA" w14:textId="77777777" w:rsidR="00070C33" w:rsidRDefault="00070C33" w:rsidP="00070C33">
      <w:pPr>
        <w:rPr>
          <w:rFonts w:ascii="Times New Roman" w:hAnsi="Times New Roman" w:cs="Times New Roman"/>
        </w:rPr>
      </w:pPr>
    </w:p>
    <w:p w14:paraId="43EAF05B" w14:textId="77777777" w:rsidR="00070C33" w:rsidRDefault="00070C33" w:rsidP="00070C33">
      <w:pPr>
        <w:rPr>
          <w:rFonts w:ascii="Times New Roman" w:hAnsi="Times New Roman" w:cs="Times New Roman"/>
          <w:lang w:eastAsia="ja-JP"/>
        </w:rPr>
      </w:pPr>
      <w:r>
        <w:rPr>
          <w:rFonts w:ascii="Times New Roman" w:hAnsi="Times New Roman" w:cs="Times New Roman"/>
        </w:rPr>
        <w:t>Sampling country cuisine—with dishes featuring fresh, local ingredients topping the menu—is an appealing part of any visit to rural Japan, and Kamikōchi is no exception. Here the cuisine revolves around wild mountain vegetables and</w:t>
      </w:r>
      <w:r>
        <w:rPr>
          <w:rFonts w:ascii="Times New Roman" w:hAnsi="Times New Roman" w:cs="Times New Roman"/>
          <w:i/>
          <w:iCs/>
        </w:rPr>
        <w:t xml:space="preserve"> </w:t>
      </w:r>
      <w:r>
        <w:rPr>
          <w:rFonts w:ascii="Times New Roman" w:hAnsi="Times New Roman" w:cs="Times New Roman"/>
        </w:rPr>
        <w:t>char (</w:t>
      </w:r>
      <w:r>
        <w:rPr>
          <w:rFonts w:ascii="Times New Roman" w:hAnsi="Times New Roman" w:cs="Times New Roman"/>
          <w:i/>
          <w:iCs/>
        </w:rPr>
        <w:t>iwana</w:t>
      </w:r>
      <w:r>
        <w:rPr>
          <w:rFonts w:ascii="Times New Roman" w:hAnsi="Times New Roman" w:cs="Times New Roman"/>
        </w:rPr>
        <w:t>), a medium-sized freshwater fish that flourishes in the Azusa River.</w:t>
      </w:r>
    </w:p>
    <w:p w14:paraId="27139FA3" w14:textId="77777777" w:rsidR="00070C33" w:rsidRDefault="00070C33" w:rsidP="00070C33">
      <w:pPr>
        <w:rPr>
          <w:rFonts w:ascii="Times New Roman" w:hAnsi="Times New Roman" w:cs="Times New Roman"/>
        </w:rPr>
      </w:pPr>
    </w:p>
    <w:p w14:paraId="36DFFC1E" w14:textId="77777777" w:rsidR="00070C33" w:rsidRDefault="00070C33" w:rsidP="00070C33">
      <w:pPr>
        <w:rPr>
          <w:rFonts w:ascii="Times New Roman" w:hAnsi="Times New Roman"/>
        </w:rPr>
      </w:pPr>
      <w:r>
        <w:rPr>
          <w:rFonts w:ascii="Times New Roman" w:hAnsi="Times New Roman" w:cs="Times New Roman"/>
        </w:rPr>
        <w:t xml:space="preserve">One of the most popular river fish among Japanese anglers, </w:t>
      </w:r>
      <w:r>
        <w:rPr>
          <w:rFonts w:ascii="Times New Roman" w:hAnsi="Times New Roman" w:cs="Times New Roman"/>
          <w:i/>
        </w:rPr>
        <w:t>iwana</w:t>
      </w:r>
      <w:r>
        <w:rPr>
          <w:rFonts w:ascii="Times New Roman" w:hAnsi="Times New Roman" w:cs="Times New Roman"/>
        </w:rPr>
        <w:t xml:space="preserve"> are found in regions across Japan. The name means “rock fish” after the boulder-strewn mountain streams they inhabit. In Kamikōchi, </w:t>
      </w:r>
      <w:r>
        <w:rPr>
          <w:rFonts w:ascii="Times New Roman" w:hAnsi="Times New Roman" w:cs="Times New Roman"/>
          <w:i/>
          <w:iCs/>
        </w:rPr>
        <w:t>iwana</w:t>
      </w:r>
      <w:r>
        <w:rPr>
          <w:rFonts w:ascii="Times New Roman" w:hAnsi="Times New Roman" w:cs="Times New Roman"/>
        </w:rPr>
        <w:t xml:space="preserve"> are most often served salted and grilled, a dish known as </w:t>
      </w:r>
      <w:r>
        <w:rPr>
          <w:rFonts w:ascii="Times New Roman" w:hAnsi="Times New Roman" w:cs="Times New Roman"/>
          <w:i/>
        </w:rPr>
        <w:t>iwana shioyaki</w:t>
      </w:r>
      <w:r>
        <w:rPr>
          <w:rFonts w:ascii="Times New Roman" w:hAnsi="Times New Roman" w:cs="Times New Roman"/>
          <w:iCs/>
        </w:rPr>
        <w:t>.</w:t>
      </w:r>
      <w:r>
        <w:rPr>
          <w:rFonts w:ascii="Times New Roman" w:hAnsi="Times New Roman" w:cs="Times New Roman"/>
        </w:rPr>
        <w:t xml:space="preserve"> The traditional means of preparing it is to skewer the whole fish on a long stick, then push one end of the stick into the ash surrounding the fire in a sunken hearth known as an </w:t>
      </w:r>
      <w:r>
        <w:rPr>
          <w:rFonts w:ascii="Times New Roman" w:hAnsi="Times New Roman" w:cs="Times New Roman"/>
          <w:i/>
          <w:iCs/>
        </w:rPr>
        <w:t>irori</w:t>
      </w:r>
      <w:r>
        <w:rPr>
          <w:rFonts w:ascii="Times New Roman" w:hAnsi="Times New Roman" w:cs="Times New Roman"/>
        </w:rPr>
        <w:t xml:space="preserve">. Standing this way, occasionally rotated for even cooking, they grill slowly for around forty minutes. Local cooks also smoke the fish in a wicker basket suspended over the fire and then add them to sake, creating the rustic alcoholic drink </w:t>
      </w:r>
      <w:r>
        <w:rPr>
          <w:rFonts w:ascii="Times New Roman" w:hAnsi="Times New Roman" w:cs="Times New Roman"/>
          <w:i/>
        </w:rPr>
        <w:t>iwana kotsuzake</w:t>
      </w:r>
      <w:r>
        <w:rPr>
          <w:rFonts w:ascii="Times New Roman" w:hAnsi="Times New Roman" w:cs="Times New Roman"/>
          <w:lang w:val="mi-NZ"/>
        </w:rPr>
        <w:t xml:space="preserve">. Fresh </w:t>
      </w:r>
      <w:r>
        <w:rPr>
          <w:rFonts w:ascii="Times New Roman" w:hAnsi="Times New Roman" w:cs="Times New Roman"/>
          <w:i/>
          <w:lang w:val="mi-NZ"/>
        </w:rPr>
        <w:t>iwana</w:t>
      </w:r>
      <w:r>
        <w:rPr>
          <w:rFonts w:ascii="Times New Roman" w:hAnsi="Times New Roman" w:cs="Times New Roman"/>
          <w:lang w:val="mi-NZ"/>
        </w:rPr>
        <w:t xml:space="preserve"> is also excellent served raw, and </w:t>
      </w:r>
      <w:r>
        <w:rPr>
          <w:rFonts w:ascii="Times New Roman" w:hAnsi="Times New Roman" w:cs="Times New Roman"/>
          <w:i/>
          <w:iCs/>
          <w:lang w:val="mi-NZ"/>
        </w:rPr>
        <w:t>iwana</w:t>
      </w:r>
      <w:r>
        <w:rPr>
          <w:rFonts w:ascii="Times New Roman" w:hAnsi="Times New Roman" w:cs="Times New Roman"/>
          <w:lang w:val="mi-NZ"/>
        </w:rPr>
        <w:t xml:space="preserve"> </w:t>
      </w:r>
      <w:r>
        <w:rPr>
          <w:rFonts w:ascii="Times New Roman" w:hAnsi="Times New Roman" w:cs="Times New Roman"/>
          <w:iCs/>
          <w:lang w:val="mi-NZ"/>
        </w:rPr>
        <w:t xml:space="preserve">sashimi is included in the multi-course meals at some </w:t>
      </w:r>
      <w:r>
        <w:rPr>
          <w:rFonts w:ascii="Times New Roman" w:hAnsi="Times New Roman" w:cs="Times New Roman"/>
        </w:rPr>
        <w:t>Kamikōchi lodging facilities</w:t>
      </w:r>
      <w:r>
        <w:rPr>
          <w:rFonts w:ascii="Times New Roman" w:hAnsi="Times New Roman" w:cs="Times New Roman"/>
          <w:lang w:val="mi-NZ"/>
        </w:rPr>
        <w:t>.</w:t>
      </w:r>
    </w:p>
    <w:p w14:paraId="49D7E4D0" w14:textId="77777777" w:rsidR="00070C33" w:rsidRDefault="00070C33" w:rsidP="00070C33">
      <w:pPr>
        <w:rPr>
          <w:rFonts w:ascii="Times New Roman" w:hAnsi="Times New Roman" w:cs="Times New Roman"/>
          <w:lang w:val="mi-NZ" w:eastAsia="ja-JP"/>
        </w:rPr>
      </w:pPr>
    </w:p>
    <w:p w14:paraId="7A71D833" w14:textId="77777777" w:rsidR="00070C33" w:rsidRDefault="00070C33" w:rsidP="00070C33">
      <w:pPr>
        <w:rPr>
          <w:rFonts w:ascii="Times New Roman" w:hAnsi="Times New Roman" w:cs="Times New Roman"/>
        </w:rPr>
      </w:pPr>
      <w:r>
        <w:rPr>
          <w:rFonts w:ascii="Times New Roman" w:hAnsi="Times New Roman" w:cs="Times New Roman"/>
          <w:i/>
          <w:iCs/>
          <w:lang w:val="mi-NZ" w:eastAsia="ja-JP"/>
        </w:rPr>
        <w:t>Sansai</w:t>
      </w:r>
      <w:r>
        <w:rPr>
          <w:rFonts w:ascii="Times New Roman" w:hAnsi="Times New Roman" w:cs="Times New Roman"/>
          <w:lang w:val="mi-NZ" w:eastAsia="ja-JP"/>
        </w:rPr>
        <w:t xml:space="preserve">, edible wild plants from the mountains, </w:t>
      </w:r>
      <w:r>
        <w:rPr>
          <w:rFonts w:ascii="Times New Roman" w:hAnsi="Times New Roman" w:cs="Times New Roman"/>
        </w:rPr>
        <w:t xml:space="preserve">are another local specialty. The young shoots of three types of fern are staples of </w:t>
      </w:r>
      <w:r>
        <w:rPr>
          <w:rFonts w:ascii="Times New Roman" w:hAnsi="Times New Roman" w:cs="Times New Roman"/>
          <w:i/>
          <w:iCs/>
        </w:rPr>
        <w:t>sansai</w:t>
      </w:r>
      <w:r>
        <w:rPr>
          <w:rFonts w:ascii="Times New Roman" w:hAnsi="Times New Roman" w:cs="Times New Roman"/>
        </w:rPr>
        <w:t xml:space="preserve"> cuisine: Asian royal fern (</w:t>
      </w:r>
      <w:r>
        <w:rPr>
          <w:rFonts w:ascii="Times New Roman" w:hAnsi="Times New Roman" w:cs="Times New Roman"/>
          <w:i/>
          <w:iCs/>
        </w:rPr>
        <w:t>z</w:t>
      </w:r>
      <w:r>
        <w:rPr>
          <w:rFonts w:ascii="Times New Roman" w:hAnsi="Times New Roman" w:cs="Times New Roman"/>
          <w:i/>
        </w:rPr>
        <w:t>enmai</w:t>
      </w:r>
      <w:r>
        <w:rPr>
          <w:rFonts w:ascii="Times New Roman" w:hAnsi="Times New Roman" w:cs="Times New Roman"/>
        </w:rPr>
        <w:t>), ostrich fern (</w:t>
      </w:r>
      <w:r>
        <w:rPr>
          <w:rFonts w:ascii="Times New Roman" w:hAnsi="Times New Roman" w:cs="Times New Roman"/>
          <w:i/>
        </w:rPr>
        <w:t>kogomi</w:t>
      </w:r>
      <w:r>
        <w:rPr>
          <w:rFonts w:ascii="Times New Roman" w:hAnsi="Times New Roman" w:cs="Times New Roman"/>
        </w:rPr>
        <w:t>), and bracken (</w:t>
      </w:r>
      <w:r>
        <w:rPr>
          <w:rFonts w:ascii="Times New Roman" w:hAnsi="Times New Roman" w:cs="Times New Roman"/>
          <w:i/>
        </w:rPr>
        <w:t>warabi</w:t>
      </w:r>
      <w:r>
        <w:rPr>
          <w:rFonts w:ascii="Times New Roman" w:hAnsi="Times New Roman" w:cs="Times New Roman"/>
        </w:rPr>
        <w:t>). Japanese spikenard (</w:t>
      </w:r>
      <w:r>
        <w:rPr>
          <w:rFonts w:ascii="Times New Roman" w:hAnsi="Times New Roman" w:cs="Times New Roman"/>
          <w:i/>
        </w:rPr>
        <w:t>udo</w:t>
      </w:r>
      <w:r>
        <w:rPr>
          <w:rFonts w:ascii="Times New Roman" w:hAnsi="Times New Roman" w:cs="Times New Roman"/>
          <w:iCs/>
        </w:rPr>
        <w:t>)</w:t>
      </w:r>
      <w:r>
        <w:rPr>
          <w:rFonts w:ascii="Times New Roman" w:hAnsi="Times New Roman" w:cs="Times New Roman"/>
        </w:rPr>
        <w:t xml:space="preserve"> is a crunchy vegetable similar to celery that is often served with vinegared miso. Butterbur (</w:t>
      </w:r>
      <w:r>
        <w:rPr>
          <w:rFonts w:ascii="Times New Roman" w:hAnsi="Times New Roman" w:cs="Times New Roman"/>
          <w:i/>
          <w:iCs/>
        </w:rPr>
        <w:t>fuki</w:t>
      </w:r>
      <w:r>
        <w:rPr>
          <w:rFonts w:ascii="Times New Roman" w:hAnsi="Times New Roman" w:cs="Times New Roman"/>
        </w:rPr>
        <w:t>) stems are frequently simmered in soy sauce and mirin (cooking sake), then served with bonito flakes.</w:t>
      </w:r>
    </w:p>
    <w:p w14:paraId="7C801828" w14:textId="77777777" w:rsidR="00070C33" w:rsidRDefault="00070C33" w:rsidP="00070C33">
      <w:pPr>
        <w:rPr>
          <w:rFonts w:ascii="Times New Roman" w:hAnsi="Times New Roman" w:cs="Times New Roman"/>
        </w:rPr>
      </w:pPr>
    </w:p>
    <w:p w14:paraId="592BABA5" w14:textId="77777777" w:rsidR="00070C33" w:rsidRDefault="00070C33" w:rsidP="00070C33">
      <w:pPr>
        <w:rPr>
          <w:rFonts w:ascii="Times New Roman" w:hAnsi="Times New Roman" w:cs="Times New Roman"/>
        </w:rPr>
      </w:pPr>
      <w:r>
        <w:rPr>
          <w:rFonts w:ascii="Times New Roman" w:hAnsi="Times New Roman" w:cs="Times New Roman"/>
          <w:i/>
          <w:iCs/>
        </w:rPr>
        <w:t>Sansai</w:t>
      </w:r>
      <w:r>
        <w:rPr>
          <w:rFonts w:ascii="Times New Roman" w:hAnsi="Times New Roman" w:cs="Times New Roman"/>
        </w:rPr>
        <w:t xml:space="preserve"> can be served as </w:t>
      </w:r>
      <w:r>
        <w:rPr>
          <w:rFonts w:ascii="Times New Roman" w:hAnsi="Times New Roman" w:cs="Times New Roman"/>
          <w:iCs/>
        </w:rPr>
        <w:t>tempura</w:t>
      </w:r>
      <w:r>
        <w:rPr>
          <w:rFonts w:ascii="Times New Roman" w:hAnsi="Times New Roman" w:cs="Times New Roman"/>
        </w:rPr>
        <w:t>, boiled and mixed with a dressing (</w:t>
      </w:r>
      <w:r>
        <w:rPr>
          <w:rFonts w:ascii="Times New Roman" w:hAnsi="Times New Roman" w:cs="Times New Roman"/>
          <w:i/>
        </w:rPr>
        <w:t>aemono</w:t>
      </w:r>
      <w:r>
        <w:rPr>
          <w:rFonts w:ascii="Times New Roman" w:hAnsi="Times New Roman" w:cs="Times New Roman"/>
          <w:iCs/>
        </w:rPr>
        <w:t>)</w:t>
      </w:r>
      <w:r>
        <w:rPr>
          <w:rFonts w:ascii="Times New Roman" w:hAnsi="Times New Roman" w:cs="Times New Roman"/>
        </w:rPr>
        <w:t>, added to simmered dishes (</w:t>
      </w:r>
      <w:r>
        <w:rPr>
          <w:rFonts w:ascii="Times New Roman" w:hAnsi="Times New Roman" w:cs="Times New Roman"/>
          <w:i/>
        </w:rPr>
        <w:t>nimono</w:t>
      </w:r>
      <w:r>
        <w:rPr>
          <w:rFonts w:ascii="Times New Roman" w:hAnsi="Times New Roman" w:cs="Times New Roman"/>
        </w:rPr>
        <w:t>), or made into pickles (</w:t>
      </w:r>
      <w:r>
        <w:rPr>
          <w:rFonts w:ascii="Times New Roman" w:hAnsi="Times New Roman" w:cs="Times New Roman"/>
          <w:i/>
        </w:rPr>
        <w:t>tsukemono</w:t>
      </w:r>
      <w:r>
        <w:rPr>
          <w:rFonts w:ascii="Times New Roman" w:hAnsi="Times New Roman" w:cs="Times New Roman"/>
          <w:iCs/>
        </w:rPr>
        <w:t>)</w:t>
      </w:r>
      <w:r>
        <w:rPr>
          <w:rFonts w:ascii="Times New Roman" w:hAnsi="Times New Roman" w:cs="Times New Roman"/>
        </w:rPr>
        <w:t xml:space="preserve">. They are the topping for buckwheat noodles in the dish called </w:t>
      </w:r>
      <w:r>
        <w:rPr>
          <w:rFonts w:ascii="Times New Roman" w:hAnsi="Times New Roman" w:cs="Times New Roman"/>
          <w:i/>
        </w:rPr>
        <w:t>sansai soba</w:t>
      </w:r>
      <w:r>
        <w:rPr>
          <w:rFonts w:ascii="Times New Roman" w:hAnsi="Times New Roman" w:cs="Times New Roman"/>
        </w:rPr>
        <w:t xml:space="preserve">, and some establishments offer simmered and chilled </w:t>
      </w:r>
      <w:r>
        <w:rPr>
          <w:rFonts w:ascii="Times New Roman" w:hAnsi="Times New Roman" w:cs="Times New Roman"/>
          <w:i/>
          <w:iCs/>
        </w:rPr>
        <w:t>sansai</w:t>
      </w:r>
      <w:r>
        <w:rPr>
          <w:rFonts w:ascii="Times New Roman" w:hAnsi="Times New Roman" w:cs="Times New Roman"/>
        </w:rPr>
        <w:t xml:space="preserve"> as side dishes with sake.</w:t>
      </w:r>
    </w:p>
    <w:p w14:paraId="7A51510F" w14:textId="77777777" w:rsidR="00FC7F26" w:rsidRPr="00070C33" w:rsidRDefault="00FC7F26" w:rsidP="00070C33"/>
    <w:sectPr w:rsidR="00FC7F26" w:rsidRPr="00070C33"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0C33"/>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144859755">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4.xml><?xml version="1.0" encoding="utf-8"?>
<ds:datastoreItem xmlns:ds="http://schemas.openxmlformats.org/officeDocument/2006/customXml" ds:itemID="{52031C99-9BB8-48D3-BE35-0E6BEC9E7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2022-11-15T05:53:00Z</dcterms:created>
  <dcterms:modified xsi:type="dcterms:W3CDTF">2022-11-15T05:53:00Z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