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2780" w14:textId="77777777" w:rsidR="000C6FCC" w:rsidRDefault="000C6FCC" w:rsidP="000C6FCC">
      <w:pPr>
        <w:jc w:val="both"/>
      </w:pPr>
      <w:r>
        <w:rPr>
          <w:b/>
          <w:color w:val="000000"/>
        </w:rPr>
        <w:t>Glass Studio Asahi</w:t>
      </w:r>
    </w:p>
    <w:p w14:paraId="3D915415" w14:textId="77777777" w:rsidR="000C6FCC" w:rsidRDefault="000C6FCC" w:rsidP="000C6FCC">
      <w:pPr>
        <w:jc w:val="both"/>
      </w:pPr>
      <w:r>
        <w:rPr>
          <w:color w:val="000000"/>
        </w:rPr>
        <w:t xml:space="preserve"> </w:t>
      </w:r>
    </w:p>
    <w:p w14:paraId="0B5389C4" w14:textId="77777777" w:rsidR="000C6FCC" w:rsidRDefault="000C6FCC" w:rsidP="000C6FCC">
      <w:pPr>
        <w:jc w:val="both"/>
      </w:pPr>
      <w:r>
        <w:rPr>
          <w:color w:val="000000"/>
        </w:rPr>
        <w:t xml:space="preserve">Part gallery, part shop, Glass Studio Asahi was opened on the shores of Lake Tokura in 1993 by acclaimed local glass artist Ichiya Akira (1937–2003). He was joined by fellow glass artist Ito Naohito (b. 1964) in 1995. The Ichiya family runs the studio, which carries on his artistic legacy. </w:t>
      </w:r>
    </w:p>
    <w:p w14:paraId="1ED8D968" w14:textId="77777777" w:rsidR="000C6FCC" w:rsidRDefault="000C6FCC" w:rsidP="000C6FCC">
      <w:pPr>
        <w:jc w:val="both"/>
      </w:pPr>
      <w:r>
        <w:rPr>
          <w:color w:val="000000"/>
        </w:rPr>
        <w:t xml:space="preserve"> </w:t>
      </w:r>
    </w:p>
    <w:p w14:paraId="00191CEA" w14:textId="77777777" w:rsidR="000C6FCC" w:rsidRDefault="000C6FCC" w:rsidP="000C6FCC">
      <w:r>
        <w:rPr>
          <w:color w:val="000000"/>
        </w:rPr>
        <w:t>The Glass Studio Asahi storefront displays a variety of hand-crafted glass. The studio also hosts workshops. Try creating an original piece in a glass-blowing workshop. Visitors’ works are finished in-house and shipped to them about a week later. Or try etching designs into pre-made glasses in the sandblasting workshop. Please note that reservations are required, and availability may be limited.</w:t>
      </w:r>
    </w:p>
    <w:p w14:paraId="4C480000" w14:textId="7D6F428C" w:rsidR="002A0B21" w:rsidRPr="000C6FCC" w:rsidRDefault="002A0B21" w:rsidP="000C6FCC"/>
    <w:sectPr w:rsidR="002A0B21" w:rsidRPr="000C6FCC">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C6FCC"/>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61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