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A99" w:rsidRDefault="00280A99">
      <w:pPr>
        <w:tabs>
          <w:tab w:val="left" w:pos="1227"/>
        </w:tabs>
        <w:adjustRightInd w:val="0"/>
        <w:snapToGrid w:val="0"/>
        <w:spacing w:line="240" w:lineRule="atLeast"/>
        <w:rPr>
          <w:rFonts w:ascii="Source Han Sans CN Normal" w:eastAsia="Source Han Sans CN Normal" w:hAnsi="Source Han Sans CN Normal" w:cs="Source Han Sans CN Normal"/>
          <w:b/>
          <w:color w:val="000000"/>
          <w:sz w:val="22"/>
          <w:lang w:eastAsia="zh-TW"/>
        </w:rPr>
      </w:pPr>
      <w:r>
        <w:rPr>
          <w:rFonts w:ascii="Source Han Sans CN Normal" w:eastAsia="Source Han Sans CN Normal" w:hAnsi="Source Han Sans CN Normal" w:cs="Source Han Sans CN Normal" w:hint="eastAsia"/>
          <w:b/>
          <w:color w:val="000000"/>
          <w:sz w:val="22"/>
          <w:lang w:eastAsia="zh-TW"/>
        </w:rPr>
        <w:t>南礪市</w:t>
      </w:r>
    </w:p>
    <w:p/>
    <w:p w:rsidR="00280A99" w:rsidRDefault="00280A99">
      <w:pPr>
        <w:tabs>
          <w:tab w:val="left" w:pos="1227"/>
        </w:tabs>
        <w:adjustRightInd w:val="0"/>
        <w:snapToGrid w:val="0"/>
        <w:spacing w:line="240" w:lineRule="atLeast"/>
        <w:ind w:firstLineChars="200" w:firstLine="462"/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</w:pP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位於本州島中部近日本海側的南礪市，地處富山縣西南角山區。</w:t>
      </w:r>
      <w:r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該地區周邊的八座城鎮（城端町、平村、上平村、利賀村、井波町、井口村、福野町、福光町）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，</w:t>
      </w:r>
      <w:r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於2004年合併，形成如今的南礪市。</w:t>
      </w:r>
    </w:p>
    <w:p w:rsidR="00280A99" w:rsidRDefault="00280A99">
      <w:pPr>
        <w:tabs>
          <w:tab w:val="left" w:pos="1227"/>
        </w:tabs>
        <w:adjustRightInd w:val="0"/>
        <w:snapToGrid w:val="0"/>
        <w:spacing w:line="240" w:lineRule="atLeast"/>
        <w:ind w:firstLineChars="200" w:firstLine="462"/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</w:pP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緊鄰岐阜縣北側的南礪，西有金澤市坐鎮，正南有白川</w:t>
      </w:r>
      <w:r>
        <w:rPr>
          <w:rFonts w:ascii="Source Han Sans CN Normal" w:eastAsia="Source Han Sans CN Normal" w:hAnsi="Source Han Sans CN Normal" w:cs="SimSun" w:hint="eastAsia"/>
          <w:color w:val="000000"/>
          <w:sz w:val="22"/>
          <w:lang w:eastAsia="zh-TW"/>
        </w:rPr>
        <w:t>鄉</w:t>
      </w:r>
      <w:r>
        <w:rPr>
          <w:rFonts w:ascii="Source Han Sans CN Normal" w:eastAsia="Source Han Sans CN Normal" w:hAnsi="Source Han Sans CN Normal" w:cs="Meiryo UI" w:hint="eastAsia"/>
          <w:color w:val="000000"/>
          <w:sz w:val="22"/>
          <w:lang w:eastAsia="zh-TW"/>
        </w:rPr>
        <w:t>與高山市雄踞，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北看礪波平原舒張著它的身軀；南望山地與森林盡展地主之誼。</w:t>
      </w:r>
      <w:r>
        <w:rPr>
          <w:rFonts w:ascii="Source Han Sans CN Normal" w:eastAsia="Source Han Sans CN Normal" w:hAnsi="Source Han Sans CN Normal" w:cs="Meiryo UI" w:hint="eastAsia"/>
          <w:color w:val="000000"/>
          <w:sz w:val="22"/>
          <w:lang w:eastAsia="zh-TW"/>
        </w:rPr>
        <w:t>可謂四通八達之地。</w:t>
      </w:r>
    </w:p>
    <w:p w:rsidR="00280A99" w:rsidRDefault="00280A99">
      <w:pPr>
        <w:tabs>
          <w:tab w:val="left" w:pos="1227"/>
        </w:tabs>
        <w:adjustRightInd w:val="0"/>
        <w:snapToGrid w:val="0"/>
        <w:spacing w:line="240" w:lineRule="atLeast"/>
        <w:ind w:firstLineChars="200" w:firstLine="462"/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</w:pP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南礪的氣候大致溫和舒適，夏暑適度，冬寒鮮少降至冰點以下，但積雪量卻頗大。以山地及周邊尤甚，</w:t>
      </w:r>
      <w:r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積雪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深度可達</w:t>
      </w:r>
      <w:r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3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公尺</w:t>
      </w:r>
      <w:r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以上。</w:t>
      </w:r>
    </w:p>
    <w:p w:rsidR="00280A99" w:rsidRPr="000D7C2C" w:rsidRDefault="00280A99" w:rsidP="000D7C2C">
      <w:pPr>
        <w:tabs>
          <w:tab w:val="left" w:pos="1227"/>
        </w:tabs>
        <w:adjustRightInd w:val="0"/>
        <w:snapToGrid w:val="0"/>
        <w:spacing w:line="240" w:lineRule="atLeast"/>
        <w:ind w:firstLineChars="200" w:firstLine="462"/>
        <w:rPr>
          <w:rFonts w:ascii="Source Han Sans CN Normal" w:eastAsia="PMingLiU" w:hAnsi="Source Han Sans CN Normal" w:cs="Source Han Sans CN Normal"/>
          <w:color w:val="000000"/>
          <w:sz w:val="22"/>
          <w:lang w:eastAsia="zh-TW"/>
        </w:rPr>
      </w:pP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搭乘北陸新幹線，應是從東京出發直通南礪的最佳方案。若是在新高岡站換乘地方線路</w:t>
      </w:r>
      <w:r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JR城端線，則可進一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步深入南礪腹地。亦或乘坐「世界遺產巴士」，直接探訪五箇山或白川</w:t>
      </w:r>
      <w:r>
        <w:rPr>
          <w:rFonts w:ascii="Source Han Sans CN Normal" w:eastAsia="Source Han Sans CN Normal" w:hAnsi="Source Han Sans CN Normal" w:cs="SimSun" w:hint="eastAsia"/>
          <w:color w:val="000000"/>
          <w:sz w:val="22"/>
          <w:lang w:eastAsia="zh-TW"/>
        </w:rPr>
        <w:t>鄉</w:t>
      </w:r>
      <w:r>
        <w:rPr>
          <w:rFonts w:ascii="Source Han Sans CN Normal" w:eastAsia="Source Han Sans CN Normal" w:hAnsi="Source Han Sans CN Normal" w:cs="Meiryo UI" w:hint="eastAsia"/>
          <w:color w:val="000000"/>
          <w:sz w:val="22"/>
          <w:lang w:eastAsia="zh-TW"/>
        </w:rPr>
        <w:t>。倘若自京都或大阪出發，則推薦您乘坐前往金澤站方向的</w:t>
      </w:r>
      <w:r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JR特急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「</w:t>
      </w:r>
      <w:r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Thunderbird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」</w:t>
      </w:r>
      <w:r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號，方便快捷，可謂不二之選。金澤站前，開往五箇山或井波的巴士數量更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是眾</w:t>
      </w:r>
      <w:r>
        <w:rPr>
          <w:rFonts w:ascii="Source Han Sans CN Normal" w:eastAsia="Source Han Sans CN Normal" w:hAnsi="Source Han Sans CN Normal" w:cs="Source Han Sans CN Normal"/>
          <w:color w:val="000000"/>
          <w:sz w:val="22"/>
          <w:lang w:eastAsia="zh-TW"/>
        </w:rPr>
        <w:t>多</w:t>
      </w:r>
      <w:r>
        <w:rPr>
          <w:rFonts w:ascii="Source Han Sans CN Normal" w:eastAsia="Source Han Sans CN Normal" w:hAnsi="Source Han Sans CN Normal" w:cs="Source Han Sans CN Normal" w:hint="eastAsia"/>
          <w:color w:val="000000"/>
          <w:sz w:val="22"/>
          <w:lang w:eastAsia="zh-TW"/>
        </w:rPr>
        <w:t>。此外，由於各目的地間相距較遠，且公共交通有限，若想探訪更多南礪僻地，最佳交通方式則是租車。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ource Han Sans CN Normal">
    <w:altName w:val="Malgun Gothic Semilight"/>
    <w:charset w:val="80"/>
    <w:family w:val="modern"/>
    <w:pitch w:val="variable"/>
    <w:sig w:usb0="20000207" w:usb1="2ADF3C10" w:usb2="00000016" w:usb3="00000000" w:csb0="0006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A99"/>
    <w:rsid w:val="00280A99"/>
    <w:rsid w:val="00444234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C4C4B-2CA4-4672-A262-B12FC95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充朗</dc:creator>
  <cp:keywords/>
  <dc:description/>
  <cp:lastModifiedBy>新谷 充朗</cp:lastModifiedBy>
  <cp:revision>1</cp:revision>
  <dcterms:created xsi:type="dcterms:W3CDTF">2023-07-11T04:25:00Z</dcterms:created>
  <dcterms:modified xsi:type="dcterms:W3CDTF">2023-07-11T04:25:00Z</dcterms:modified>
</cp:coreProperties>
</file>