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62D" w:rsidRDefault="00B3462D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聯合國教科文組織（</w:t>
      </w:r>
      <w:r>
        <w:rPr>
          <w:rFonts w:ascii="Source Han Sans CN Normal" w:eastAsia="Source Han Sans CN Normal" w:hAnsi="Source Han Sans CN Normal"/>
          <w:b/>
          <w:sz w:val="22"/>
          <w:lang w:eastAsia="zh-TW"/>
        </w:rPr>
        <w:t>UNESCO）世界遺</w:t>
      </w:r>
      <w:r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產名錄之五箇山</w:t>
      </w:r>
    </w:p>
    <w:p/>
    <w:p w:rsidR="00B3462D" w:rsidRDefault="00B3462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五箇山作為</w:t>
      </w:r>
      <w:r>
        <w:rPr>
          <w:rFonts w:ascii="Source Han Sans CN Normal" w:eastAsia="Source Han Sans CN Normal" w:hAnsi="Source Han Sans CN Normal"/>
          <w:sz w:val="22"/>
          <w:lang w:eastAsia="zh-TW"/>
        </w:rPr>
        <w:t>UNESCO世界遺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產，理所當然地成為南礪市最受矚目的名勝之一。其顯著的特徵有二——群巒疊嶂的地形，以及橫貫其間、匯入日本海的莊川。它位於眾山環抱下的僻靜溪谷中，受交通所限，這片與世隔絕的土地孕育出獨特的文化，並世代傳承至今。</w:t>
      </w:r>
    </w:p>
    <w:p w:rsidR="00B3462D" w:rsidRPr="00DF5522" w:rsidRDefault="00B3462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五箇山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擁有多達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40座村莊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，其中包括著名的相倉村落及菅沼村落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。相倉、菅沼兩村落因傳統的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「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合掌造民居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」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而聞名，並相繼被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錄入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UNESCO世界遺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產名錄。陡峭的結構及茅草苫制的屋頂彰顯這類民居的別緻。包括附近的白川鄉村落在內，這片區域曾擁有至少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1850棟合掌造建築，而留存至今的則不足200棟。如今在相倉及菅沼，仍有居民生活於傳統合掌造民居中。部分民居還可提供住宿服務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，這樣的「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世界遺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產住宿」體驗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著實不容錯過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。</w:t>
      </w:r>
    </w:p>
    <w:p w:rsidR="00B3462D" w:rsidRPr="00DF5522" w:rsidRDefault="00B3462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五箇山與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鄰近的岐阜縣的白川鄉荻町地區，於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1995年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被一同列入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UNESCO世界遺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產名錄，成為全日本第六件世界遺產。其後，更獲得《米其林綠色指南日本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2009（法語版）》三星級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，即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最高評價。在柏林舉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辦的第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19屆UNESCO世界遺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產委員會上，五箇山及荻町地區以其無與倫比之姿，被認定為需保存、保護的日本文化遺產，並被正式列入名錄。「白川鄉、五箇山合掌造村落」由白川鄉的荻町，以及位於南礪市五箇山的相倉、菅沼等三座村落共同構成，並以世界遺產之名共同載入史冊。</w:t>
      </w:r>
    </w:p>
    <w:p w:rsidR="00B3462D" w:rsidRPr="00DF5522" w:rsidRDefault="00B3462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這些村落具備了文化遺產六要素之其二：一，重要時代的代表建築；二，瀕臨消亡的傳統村落。</w:t>
      </w:r>
    </w:p>
    <w:p w:rsidR="00B3462D" w:rsidRPr="00DF5522" w:rsidRDefault="00B3462D" w:rsidP="000D7C2C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color w:val="000000" w:themeColor="text1"/>
          <w:sz w:val="22"/>
          <w:lang w:eastAsia="zh-TW"/>
        </w:rPr>
      </w:pP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此地因爭相綻放的春櫻聞名遐邇，而夏季，群山與稻田被抹上鮮艷亮麗的翠綠。秋季為眾山迎來紅黃交織的紅葉，搖身化作最具人氣的一個季節。待到冬季，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整片五箇山地區將被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深達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2至3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公尺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的積雪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所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覆蓋。合掌造民居每家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每戶堆積起的純白積雪，將五箇山村落的難忘之景深深印入眾人內心。與遊客絡繹不絕的白川鄉相比，五箇山的山村風景則更顯質樸純粹。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62D"/>
    <w:rsid w:val="00444234"/>
    <w:rsid w:val="00B3462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3BF77-5274-4509-B1B9-3913BBA1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