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D72" w:rsidRDefault="00A27D72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菅沼合掌造村落</w:t>
      </w:r>
    </w:p>
    <w:p/>
    <w:p w:rsidR="00A27D72" w:rsidRDefault="00A27D7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共有兩座被列入</w:t>
      </w:r>
      <w:r>
        <w:rPr>
          <w:rFonts w:ascii="Source Han Sans CN Normal" w:eastAsia="Source Han Sans CN Normal" w:hAnsi="Source Han Sans CN Normal"/>
          <w:sz w:val="22"/>
          <w:lang w:eastAsia="zh-TW"/>
        </w:rPr>
        <w:t>UNESCO世界遺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產的合掌造村落位於五箇山地區，菅沼即為其中之一。菅沼的規模較相倉小，僅保有</w:t>
      </w:r>
      <w:r>
        <w:rPr>
          <w:rFonts w:ascii="Source Han Sans CN Normal" w:eastAsia="Source Han Sans CN Normal" w:hAnsi="Source Han Sans CN Normal"/>
          <w:sz w:val="22"/>
          <w:lang w:eastAsia="zh-TW"/>
        </w:rPr>
        <w:t>12棟傳統建築，其中9棟為合掌造民居，建造方式極其特殊，屋頂均以茅草苫成。菅沼坐落於莊川河灣處的河岸階地上，被蒼鬱繁茂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的山林所掩映。而山毛櫸、粗齒蒙古櫟等種類繁多的樹木，則有助於保護該地區免受雪崩。</w:t>
      </w:r>
    </w:p>
    <w:p w:rsidR="00A27D72" w:rsidRDefault="00A27D7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菅沼合掌造民居，大多建於江戶時代（</w:t>
      </w:r>
      <w:r>
        <w:rPr>
          <w:rFonts w:ascii="Source Han Sans CN Normal" w:eastAsia="Source Han Sans CN Normal" w:hAnsi="Source Han Sans CN Normal"/>
          <w:sz w:val="22"/>
          <w:lang w:eastAsia="zh-TW"/>
        </w:rPr>
        <w:t>1603-1867）末期至大正時代（1912-1926）間，至今仍為當地居民居住。而面向公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眾開放的</w:t>
      </w:r>
      <w:r>
        <w:rPr>
          <w:rFonts w:ascii="Source Han Sans CN Normal" w:eastAsia="Source Han Sans CN Normal" w:hAnsi="Source Han Sans CN Normal"/>
          <w:sz w:val="22"/>
          <w:lang w:eastAsia="zh-TW"/>
        </w:rPr>
        <w:t>五箇山民俗館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/>
          <w:sz w:val="22"/>
          <w:lang w:eastAsia="zh-TW"/>
        </w:rPr>
        <w:t>則是現存最古老的合掌造建築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。在此不僅可學習傳統的生活方式，還能深入了解和紙生產、養蠶、硝</w:t>
      </w:r>
      <w:r w:rsidRPr="00EB3758">
        <w:rPr>
          <w:rFonts w:ascii="Source Han Sans CN Normal" w:eastAsia="Source Han Sans CN Normal" w:hAnsi="Source Han Sans CN Normal" w:hint="eastAsia"/>
          <w:sz w:val="22"/>
          <w:lang w:eastAsia="zh-TW"/>
        </w:rPr>
        <w:t>石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製造等地域產業。若想進一步了解火藥原料——硝</w:t>
      </w:r>
      <w:r w:rsidRPr="00EB3758">
        <w:rPr>
          <w:rFonts w:ascii="Source Han Sans CN Normal" w:eastAsia="Source Han Sans CN Normal" w:hAnsi="Source Han Sans CN Normal" w:hint="eastAsia"/>
          <w:sz w:val="22"/>
          <w:lang w:eastAsia="zh-TW"/>
        </w:rPr>
        <w:t>石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的生產製</w:t>
      </w:r>
      <w:r w:rsidRPr="00EB3758">
        <w:rPr>
          <w:rFonts w:ascii="Source Han Sans CN Normal" w:eastAsia="Source Han Sans CN Normal" w:hAnsi="Source Han Sans CN Normal" w:hint="eastAsia"/>
          <w:sz w:val="22"/>
          <w:lang w:eastAsia="zh-TW"/>
        </w:rPr>
        <w:t>造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，造訪與五箇山民俗館相鄰的「</w:t>
      </w:r>
      <w:r w:rsidRPr="007A49AA">
        <w:rPr>
          <w:rFonts w:ascii="Source Han Sans CN Normal" w:eastAsia="Source Han Sans CN Normal" w:hAnsi="Source Han Sans CN Normal" w:hint="eastAsia"/>
          <w:sz w:val="22"/>
          <w:lang w:eastAsia="zh-TW"/>
        </w:rPr>
        <w:t>硝石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館」亦不失為優選。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D72"/>
    <w:rsid w:val="00444234"/>
    <w:rsid w:val="00A27D7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FBA5B1-2F23-456E-97C6-7060302B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2023-07-11T04:25:00Z</dcterms:modified>
</cp:coreProperties>
</file>