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601AB" w:rsidRDefault="005601AB">
      <w:pPr>
        <w:adjustRightInd w:val="0"/>
        <w:snapToGrid w:val="0"/>
        <w:rPr>
          <w:rFonts w:ascii="Source Han Sans CN Normal" w:eastAsia="Source Han Sans CN Normal" w:hAnsi="Source Han Sans CN Normal" w:cs="Source Han Sans CN Normal"/>
          <w:b/>
          <w:color w:val="000000"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 w:hint="eastAsia"/>
          <w:b/>
          <w:color w:val="000000"/>
          <w:sz w:val="22"/>
          <w:lang w:eastAsia="zh-TW"/>
        </w:rPr>
        <w:t>相倉民俗館</w:t>
      </w:r>
    </w:p>
    <w:p/>
    <w:p w:rsidR="005601AB" w:rsidRPr="000D7C2C" w:rsidRDefault="005601AB" w:rsidP="000D7C2C">
      <w:pPr>
        <w:adjustRightInd w:val="0"/>
        <w:snapToGrid w:val="0"/>
        <w:ind w:firstLineChars="200" w:firstLine="462"/>
        <w:rPr>
          <w:rFonts w:ascii="Source Han Sans CN Normal" w:eastAsia="PMingLiU" w:hAnsi="Source Han Sans CN Normal" w:cs="Source Han Sans CN Normal"/>
          <w:color w:val="000000"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被譽為合掌造（陡坡草苫頂民居）之</w:t>
      </w:r>
      <w:r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鄉的</w:t>
      </w: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相倉，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TW"/>
        </w:rPr>
        <w:t>建有兩座</w:t>
      </w:r>
      <w:r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鄉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TW"/>
        </w:rPr>
        <w:t>土博物館，其中相倉民俗館位</w:t>
      </w: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於傳統合掌造民居中，一戶姓尾崎的人家曾居住於此。該館以</w:t>
      </w:r>
      <w:r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鄉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TW"/>
        </w:rPr>
        <w:t>土生活為主題，向前來參訪的遊客提供豐富多彩的展覽。館內不僅有當地歷史的講解，更透過服裝、農具等各類日用品的展示，聚焦江戶時代（</w:t>
      </w: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  <w:t>1603-1867）五箇山居民的生活。五箇山遠離其他村落，地形複雜、往來不便，卻因長期自給自足而興旺，由此發展出獨特的傳統文化。二樓，</w:t>
      </w: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TW"/>
        </w:rPr>
        <w:t>您還可更深入地了解合掌造民居的獨特構造。</w:t>
      </w: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  <w:t>博物館以別具一格的展覽，將五箇山傳統文化的一部分講解得栩栩如生。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01AB"/>
    <w:rsid w:val="00444234"/>
    <w:rsid w:val="005601AB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6AA31B5-E061-4B88-B5EC-A402CCE6F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237</Characters>
  <Application>Microsoft Office Word</Application>
  <DocSecurity>0</DocSecurity>
  <Lines>1</Lines>
  <Paragraphs>1</Paragraphs>
  <ScaleCrop>false</ScaleCrop>
  <Company/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2023-07-11T04:26:00Z</dcterms:created>
  <dcterms:modified xsi:type="dcterms:W3CDTF">2023-07-11T04:26:00Z</dcterms:modified>
</cp:coreProperties>
</file>