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69E" w:rsidRPr="006A3849" w:rsidRDefault="002D269E" w:rsidP="002D269E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鳴澤熔岩樹型</w:t>
      </w:r>
    </w:p>
    <w:p/>
    <w:p w:rsidR="002D269E" w:rsidRPr="00DA2D75" w:rsidRDefault="002D269E" w:rsidP="002D26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/>
          <w:sz w:val="22"/>
          <w:lang w:eastAsia="zh-TW"/>
        </w:rPr>
        <w:t>864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年貞觀大噴發時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古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森林被岩漿吞噬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部分樹木在熔岩冷卻後形成的岩漿岩中留下樹形的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空洞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這就是「熔岩樹型」。鳴澤發現了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12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處毗鄰的樹形空洞，數目之多在全球亦十分罕見。其中一個直徑達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5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公尺，可以想像在大噴發前，這裡應該佇立了一株巨大的古木。鳴澤的熔岩樹型是被日本政府指定的特別天然紀念物。</w:t>
      </w:r>
    </w:p>
    <w:p w:rsidR="002D269E" w:rsidRPr="00DA2D75" w:rsidRDefault="002D269E" w:rsidP="002D269E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並不是所有的岩漿都會形成樹形空洞，必須滿足一定的條件。首先熔岩中的矽酸含量需要達到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50~51%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左右；其次岩漿經過的地面坡度必須是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3%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，以保證熔岩流速度適中；再次，要留下空洞，岩漿就不能過厚。鳴澤熔岩樹形空洞仿彿一口井，透過它能清晰看到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4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公尺之下的昔日地貌。而青木原樹海等其它地區，也有的地方熔岩流厚度達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100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多公尺。</w:t>
      </w:r>
    </w:p>
    <w:p w:rsidR="002D269E" w:rsidRPr="00DA2D75" w:rsidRDefault="002D269E" w:rsidP="002D26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2D269E" w:rsidRPr="006A3849" w:rsidRDefault="002D269E" w:rsidP="002D269E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森林中的噴氣孔（熔岩流的噴氣孔）</w:t>
      </w:r>
    </w:p>
    <w:p w:rsidR="002D269E" w:rsidRPr="006A3849" w:rsidRDefault="002D269E" w:rsidP="002D269E">
      <w:pPr>
        <w:adjustRightInd w:val="0"/>
        <w:snapToGrid w:val="0"/>
        <w:spacing w:line="240" w:lineRule="atLeast"/>
        <w:ind w:firstLineChars="200" w:firstLine="462"/>
        <w:outlineLvl w:val="0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所謂「熔岩流噴氣孔」是指被鎖在岩漿中的水分蒸發後急劇膨脹，水蒸氣噴出表面時在冷卻凝固的熔岩上留下的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特殊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痕跡。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1993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年，地質勘察發現了鳴澤地區的熔岩流噴氣孔。鳴澤的噴氣孔群，其數量在全球亦極為可觀。</w:t>
      </w:r>
      <w:r w:rsidRPr="000A15DB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它們大多常見於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熔岩層冷卻、斷裂後生成的低「崖」斜坡上。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69E"/>
    <w:rsid w:val="002D269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EA821-9980-4C77-94BA-DB8FF0F4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