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55D" w:rsidRPr="006A3849" w:rsidRDefault="0055455D" w:rsidP="0055455D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SimSun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機織町</w:t>
      </w: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：</w:t>
      </w: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紡織之城</w:t>
      </w:r>
    </w:p>
    <w:p/>
    <w:p w:rsidR="0055455D" w:rsidRPr="006B185C" w:rsidRDefault="0055455D" w:rsidP="0055455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一千多年來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富士吉田市一直是紡織業中心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也是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具有紡織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傳統的「機織町」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（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紡織城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）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。據《延喜式》（編撰</w:t>
      </w:r>
      <w:r w:rsidRPr="000627C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於</w:t>
      </w:r>
      <w:r w:rsidRPr="004B100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10世紀的法律和儀典規則書籍）記載，因為氣候和海拔的關</w:t>
      </w:r>
      <w:r w:rsidRPr="006B185C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係，該地區難以種植大米，而</w:t>
      </w:r>
      <w:r w:rsidRPr="006B185C">
        <w:rPr>
          <w:rFonts w:ascii="Source Han Sans CN Normal" w:eastAsia="Source Han Sans CN Normal" w:hAnsi="Source Han Sans CN Normal" w:cs="SimSun"/>
          <w:sz w:val="22"/>
          <w:lang w:val="ja-JP" w:eastAsia="zh-TW"/>
        </w:rPr>
        <w:t>當時向土地領主繳納的</w:t>
      </w:r>
      <w:r w:rsidRPr="006B185C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租稅</w:t>
      </w:r>
      <w:r w:rsidRPr="006B185C">
        <w:rPr>
          <w:rFonts w:ascii="Source Han Sans CN Normal" w:eastAsia="Source Han Sans CN Normal" w:hAnsi="Source Han Sans CN Normal" w:cs="SimSun"/>
          <w:sz w:val="22"/>
          <w:lang w:val="ja-JP" w:eastAsia="zh-TW"/>
        </w:rPr>
        <w:t>均為大米，</w:t>
      </w:r>
      <w:r w:rsidRPr="006B185C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所以富士吉田地區便以絲綢代繳稅金。</w:t>
      </w:r>
    </w:p>
    <w:p w:rsidR="0055455D" w:rsidRPr="006A3849" w:rsidRDefault="0055455D" w:rsidP="0055455D">
      <w:pPr>
        <w:tabs>
          <w:tab w:val="left" w:pos="21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55455D" w:rsidRPr="006A3849" w:rsidRDefault="0055455D" w:rsidP="0055455D">
      <w:pPr>
        <w:tabs>
          <w:tab w:val="left" w:pos="2127"/>
        </w:tabs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SimSun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江戶時代的繁榮</w:t>
      </w:r>
    </w:p>
    <w:p w:rsidR="0055455D" w:rsidRPr="006A3849" w:rsidRDefault="0055455D" w:rsidP="0055455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數百年的戰爭結束後，日本在江戶時代（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1603-1868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）迎來了長久的和平，首都江戶（現東京）的商人和工匠們逐漸富裕起來，形成了中產階層。他們喜歡穿著華麗的衣服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炫耀財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富，但在17世紀中期，政府下達禁奢令，規定中產階層只能穿褐色或者灰色等暗色衣服。即使如此，他們還是發現了法律並沒有對內裡進行限制，因此色彩鮮豔且設計優雅的內裡需求大增。染坊師傅用富士山中的清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染就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的富士吉田綢緞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色澤鮮豔，相當受到江戶民眾的喜愛，紡織工業也因此繁榮。</w:t>
      </w:r>
    </w:p>
    <w:p w:rsidR="0055455D" w:rsidRPr="006A3849" w:rsidRDefault="0055455D" w:rsidP="0055455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即使在江戶時代結束以後，富士吉田仍然一直是紡織工業的重心。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世紀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50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年代至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70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年代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，</w:t>
      </w:r>
      <w:r w:rsidRPr="000627C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日本迎來了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「經濟增長奇跡」時期，市場需求空前高漲。據說當時的紡織機只要</w:t>
      </w:r>
      <w:r w:rsidRPr="00FE7AC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「</w:t>
      </w:r>
      <w:r w:rsidRPr="00D53895">
        <w:rPr>
          <w:rFonts w:ascii="Source Han Sans CN Normal" w:eastAsia="Source Han Sans CN Normal" w:hAnsi="Source Han Sans CN Normal" w:cs="SimSun" w:hint="eastAsia"/>
          <w:b/>
          <w:sz w:val="22"/>
          <w:lang w:val="ja-JP" w:eastAsia="zh-TW"/>
        </w:rPr>
        <w:t>喀嚓</w:t>
      </w:r>
      <w:r w:rsidRPr="00FE7AC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」一聲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，就可帶來一</w:t>
      </w:r>
      <w:r w:rsidRPr="00D53895">
        <w:rPr>
          <w:rFonts w:ascii="Source Han Sans CN Normal" w:eastAsia="Source Han Sans CN Normal" w:hAnsi="Source Han Sans CN Normal" w:cs="SimSun" w:hint="eastAsia"/>
          <w:b/>
          <w:sz w:val="22"/>
          <w:lang w:val="ja-JP" w:eastAsia="zh-TW"/>
        </w:rPr>
        <w:t>萬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日元的收入，而「喀嚓萬經濟」一詞也應運而生。</w:t>
      </w:r>
    </w:p>
    <w:p w:rsidR="0055455D" w:rsidRPr="006A3849" w:rsidRDefault="0055455D" w:rsidP="0055455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55455D" w:rsidRPr="006A3849" w:rsidRDefault="0055455D" w:rsidP="0055455D">
      <w:pPr>
        <w:tabs>
          <w:tab w:val="left" w:pos="2127"/>
        </w:tabs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SimSun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品牌巨擘</w:t>
      </w:r>
    </w:p>
    <w:p w:rsidR="0055455D" w:rsidRPr="006A3849" w:rsidRDefault="0055455D" w:rsidP="0055455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後來，富士吉田從公認的原材料供應商，華麗轉身為消費品牌巨擘。很多紡織企業會在每個月的第三個週六舉辦「工廠開放日」活動，來訪者可以在此期間參觀生產中的紡織機器。各家企業還與設計師、學生們合作，</w:t>
      </w:r>
      <w:r w:rsidRPr="000627C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研發推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出</w:t>
      </w:r>
      <w:r w:rsidRPr="000627C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名目繁多的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獨家產品，從書套到寢具用品，可說是應有盡有。</w:t>
      </w:r>
    </w:p>
    <w:p w:rsidR="0055455D" w:rsidRPr="006A3849" w:rsidRDefault="0055455D" w:rsidP="0055455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2016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年，富士吉田市舉辦了首屆</w:t>
      </w:r>
      <w:r w:rsidRPr="00FE7AC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「</w:t>
      </w:r>
      <w:r w:rsidRPr="00D53895">
        <w:rPr>
          <w:rFonts w:ascii="Source Han Sans CN Normal" w:eastAsia="Source Han Sans CN Normal" w:hAnsi="Source Han Sans CN Normal" w:cs="SimSun" w:hint="eastAsia"/>
          <w:b/>
          <w:sz w:val="22"/>
          <w:lang w:val="ja-JP" w:eastAsia="zh-TW"/>
        </w:rPr>
        <w:t>機織町節</w:t>
      </w:r>
      <w:r w:rsidRPr="00FE7AC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」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。如今，這個活動已成為每年秋季的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固定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活動，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期間會舉行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展覽、音樂表演和特邀嘉賓公開座談會等多項活動。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透過活動，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當地工匠與商人齊心協力，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致力為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富士吉田的紡織品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做宣傳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活動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主會場在小室淺間神社和本町大街，富士吉田市的工廠和店鋪均會參加。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55D"/>
    <w:rsid w:val="00444234"/>
    <w:rsid w:val="0055455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82B4D-8996-492D-AB18-1642A34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