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6998" w:rsidRPr="00400B8B" w:rsidRDefault="00AF6998" w:rsidP="00AF6998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AF6998" w:rsidRPr="00400B8B" w:rsidRDefault="00AF6998" w:rsidP="00AF6998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/>
          <w:bCs/>
          <w:color w:val="000000" w:themeColor="text1"/>
          <w:sz w:val="22"/>
          <w:lang w:eastAsia="zh-TW"/>
        </w:rPr>
        <w:t>緊那羅像（八部眾）</w:t>
      </w:r>
    </w:p>
    <w:p w:rsidR="00AF6998" w:rsidRPr="00400B8B" w:rsidRDefault="00AF6998" w:rsidP="00AF6998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AF6998" w:rsidRPr="00400B8B" w:rsidRDefault="00AF6998" w:rsidP="00AF699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color w:val="000000" w:themeColor="text1"/>
          <w:sz w:val="22"/>
          <w:lang w:eastAsia="zh-TW"/>
        </w:rPr>
        <w:t>緊那羅是興福寺所供奉的八部眾之一，它們是印度神話中的天界樂師。在日本佛教信仰中，緊那羅是毗沙門天和帝釋天的侍從。前者被視為戰神，又稱「多聞天王」，是四大天王之一；後者是佛教世界中的天界主宰者之一。</w:t>
      </w:r>
    </w:p>
    <w:p w:rsidR="00AF6998" w:rsidRPr="00400B8B" w:rsidRDefault="00AF6998" w:rsidP="00AF699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color w:val="000000" w:themeColor="text1"/>
          <w:sz w:val="22"/>
          <w:lang w:eastAsia="zh-TW"/>
        </w:rPr>
        <w:t>這件作品出自西元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734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年，以幹漆夾</w:t>
      </w:r>
      <w:r w:rsidRPr="00400B8B">
        <w:rPr>
          <w:rFonts w:eastAsia="Microsoft JhengHei"/>
          <w:color w:val="000000" w:themeColor="text1"/>
          <w:sz w:val="22"/>
          <w:lang w:eastAsia="zh-TW"/>
        </w:rPr>
        <w:t>纻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法製成。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998"/>
    <w:rsid w:val="00444234"/>
    <w:rsid w:val="00AF699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758F25-F3EA-49CB-8BDC-06306E3C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