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79A" w:rsidRPr="002B4899" w:rsidRDefault="00B1779A" w:rsidP="00B1779A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B1779A" w:rsidRPr="002B4899" w:rsidRDefault="00B1779A" w:rsidP="00B1779A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color w:val="000000" w:themeColor="text1"/>
          <w:sz w:val="22"/>
          <w:lang w:eastAsia="zh-TW"/>
        </w:rPr>
        <w:t>木造彌勒菩薩半跏像（佛櫥內）</w:t>
      </w:r>
    </w:p>
    <w:p w:rsidR="00B1779A" w:rsidRPr="002B4899" w:rsidRDefault="00B1779A" w:rsidP="00B1779A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color w:val="000000" w:themeColor="text1"/>
          <w:sz w:val="22"/>
          <w:lang w:eastAsia="zh-TW"/>
        </w:rPr>
        <w:t>重要文化財產</w:t>
      </w:r>
    </w:p>
    <w:p w:rsidR="00B1779A" w:rsidRPr="002B4899" w:rsidRDefault="00B1779A" w:rsidP="00B1779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這尊精美的佛像刻畫的是未來世的佛陀彌勒。佛像為木雕作品，出自鐮倉時代</w:t>
      </w:r>
      <w:r w:rsidRPr="002B4899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1185-1333</w:t>
      </w:r>
      <w:r w:rsidRPr="002B4899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，保存異常完好。佛像身後有輻射狀的金色背光，本身衣飾繁復精細，其中一個輪狀墜飾象征著佛家的智慧法輪，代表佛陀的教誨。</w:t>
      </w:r>
    </w:p>
    <w:p w:rsidR="00B1779A" w:rsidRPr="002B4899" w:rsidRDefault="00B1779A" w:rsidP="00B1779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依照佛教的說法，彌勒佛是現世佛釋迦牟尼的繼任者，將在我們這個世界的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56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億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千萬年時降臨，投胎人世，成為下一任佛陀。這尊彌勒佛像表情沈靜，狀若入定，單腳盤起呈半趺坐狀，代表了一位尚未完全開悟的佛陀正徘徊現世人間，想要普度眾生。佛像右手豎起，結與願印。</w:t>
      </w:r>
    </w:p>
    <w:p w:rsidR="00B1779A" w:rsidRPr="002B4899" w:rsidRDefault="00B1779A" w:rsidP="00B1779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過去若幹個世紀以來，佛櫥保護著這尊佛像免受光照、蟲害和其他損傷。這個佛櫥內飾精美，上部靠近櫥頂處飾有飛天。櫃門上繪製著法相宗尊奉的佛教神明，包括文殊菩薩、維摩詰居士、四大天王等，其中四大天王是佛教的護法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79A"/>
    <w:rsid w:val="00444234"/>
    <w:rsid w:val="00B1779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194AB-2B1C-4BC2-8F32-F6F3B090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