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869" w:rsidRPr="00757024" w:rsidRDefault="00200869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757024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吉祥天女立像（重要文化財）</w:t>
      </w:r>
    </w:p>
    <w:p/>
    <w:p w:rsidR="00200869" w:rsidRDefault="00200869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此吉祥天女立像造於平安時代（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794-1185），據信雕像落成時，外表應不似現在，而是更加栩栩如生，色彩鮮活亮</w:t>
      </w:r>
      <w:r w:rsidRPr="00C77340">
        <w:rPr>
          <w:rFonts w:ascii="Source Han Sans CN Normal" w:eastAsia="Source Han Sans CN Normal" w:hAnsi="Source Han Sans CN Normal"/>
        </w:rPr>
        <w:t>麗。平安時代的雕像多具雙性特</w:t>
      </w:r>
      <w:r w:rsidRPr="00C77340">
        <w:rPr>
          <w:rFonts w:ascii="Source Han Sans CN Normal" w:eastAsia="Source Han Sans CN Normal" w:hAnsi="Source Han Sans CN Normal" w:hint="eastAsia"/>
        </w:rPr>
        <w:t>徵，此雕像亦有此傾向，但研究認為吉祥天女應為女神。因此自古以來，</w:t>
      </w:r>
      <w:r>
        <w:rPr>
          <w:rFonts w:ascii="Source Han Sans CN Normal" w:eastAsia="Source Han Sans CN Normal" w:hAnsi="Source Han Sans CN Normal" w:hint="eastAsia"/>
        </w:rPr>
        <w:t>世人就將</w:t>
      </w:r>
      <w:r w:rsidRPr="00C77340">
        <w:rPr>
          <w:rFonts w:ascii="Source Han Sans CN Normal" w:eastAsia="Source Han Sans CN Normal" w:hAnsi="Source Han Sans CN Normal" w:hint="eastAsia"/>
        </w:rPr>
        <w:t>吉祥天女</w:t>
      </w:r>
      <w:r>
        <w:rPr>
          <w:rFonts w:ascii="Source Han Sans CN Normal" w:eastAsia="Source Han Sans CN Normal" w:hAnsi="Source Han Sans CN Normal" w:hint="eastAsia"/>
        </w:rPr>
        <w:t>視作</w:t>
      </w:r>
      <w:r w:rsidRPr="00C77340">
        <w:rPr>
          <w:rFonts w:ascii="Source Han Sans CN Normal" w:eastAsia="Source Han Sans CN Normal" w:hAnsi="Source Han Sans CN Normal" w:hint="eastAsia"/>
        </w:rPr>
        <w:t>美麗之神</w:t>
      </w:r>
      <w:r>
        <w:rPr>
          <w:rFonts w:ascii="Source Han Sans CN Normal" w:eastAsia="Source Han Sans CN Normal" w:hAnsi="Source Han Sans CN Normal" w:hint="eastAsia"/>
        </w:rPr>
        <w:t>及象征多子多福、</w:t>
      </w:r>
      <w:r w:rsidRPr="00C77340">
        <w:rPr>
          <w:rFonts w:ascii="Source Han Sans CN Normal" w:eastAsia="Source Han Sans CN Normal" w:hAnsi="Source Han Sans CN Normal" w:hint="eastAsia"/>
        </w:rPr>
        <w:t>家門興旺</w:t>
      </w:r>
      <w:r>
        <w:rPr>
          <w:rFonts w:ascii="Source Han Sans CN Normal" w:eastAsia="Source Han Sans CN Normal" w:hAnsi="Source Han Sans CN Normal" w:hint="eastAsia"/>
        </w:rPr>
        <w:t>之神來敬仰。與此同時，祂</w:t>
      </w:r>
      <w:r w:rsidRPr="00C77340">
        <w:rPr>
          <w:rFonts w:ascii="Source Han Sans CN Normal" w:eastAsia="Source Han Sans CN Normal" w:hAnsi="Source Han Sans CN Normal" w:hint="eastAsia"/>
        </w:rPr>
        <w:t>也逐漸成為</w:t>
      </w:r>
      <w:r>
        <w:rPr>
          <w:rFonts w:ascii="Source Han Sans CN Normal" w:eastAsia="Source Han Sans CN Normal" w:hAnsi="Source Han Sans CN Normal" w:hint="eastAsia"/>
        </w:rPr>
        <w:t>代表</w:t>
      </w:r>
      <w:r w:rsidRPr="00C77340">
        <w:rPr>
          <w:rFonts w:ascii="Source Han Sans CN Normal" w:eastAsia="Source Han Sans CN Normal" w:hAnsi="Source Han Sans CN Normal" w:hint="eastAsia"/>
        </w:rPr>
        <w:t>幸運</w:t>
      </w:r>
      <w:r>
        <w:rPr>
          <w:rFonts w:ascii="Source Han Sans CN Normal" w:eastAsia="Source Han Sans CN Normal" w:hAnsi="Source Han Sans CN Normal" w:hint="eastAsia"/>
        </w:rPr>
        <w:t>、</w:t>
      </w:r>
      <w:r w:rsidRPr="00C77340">
        <w:rPr>
          <w:rFonts w:ascii="Source Han Sans CN Normal" w:eastAsia="Source Han Sans CN Normal" w:hAnsi="Source Han Sans CN Normal" w:hint="eastAsia"/>
        </w:rPr>
        <w:t>財富等</w:t>
      </w:r>
      <w:r>
        <w:rPr>
          <w:rFonts w:ascii="Source Han Sans CN Normal" w:eastAsia="Source Han Sans CN Normal" w:hAnsi="Source Han Sans CN Normal" w:hint="eastAsia"/>
        </w:rPr>
        <w:t>更</w:t>
      </w:r>
      <w:r w:rsidRPr="00C77340">
        <w:rPr>
          <w:rFonts w:ascii="Source Han Sans CN Normal" w:eastAsia="Source Han Sans CN Normal" w:hAnsi="Source Han Sans CN Normal" w:hint="eastAsia"/>
        </w:rPr>
        <w:t>為</w:t>
      </w:r>
      <w:r>
        <w:rPr>
          <w:rFonts w:ascii="Source Han Sans CN Normal" w:eastAsia="Source Han Sans CN Normal" w:hAnsi="Source Han Sans CN Normal" w:hint="eastAsia"/>
        </w:rPr>
        <w:t>普遍的祈願</w:t>
      </w:r>
      <w:r w:rsidRPr="00C77340">
        <w:rPr>
          <w:rFonts w:ascii="Source Han Sans CN Normal" w:eastAsia="Source Han Sans CN Normal" w:hAnsi="Source Han Sans CN Normal" w:hint="eastAsia"/>
        </w:rPr>
        <w:t>對象。</w:t>
      </w:r>
    </w:p>
    <w:p w:rsidR="00200869" w:rsidRDefault="00200869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C77340">
        <w:rPr>
          <w:rFonts w:ascii="Source Han Sans CN Normal" w:eastAsia="Source Han Sans CN Normal" w:hAnsi="Source Han Sans CN Normal" w:hint="eastAsia"/>
        </w:rPr>
        <w:t>正如前述，吉祥天女左手持如意寶珠，象徵賜予眾生恩惠的力量。此一能力固然令崇敬吉祥天女的信眾感恩，但在佛教中，清心寡欲、超脫現世塵俗方為修行之</w:t>
      </w:r>
      <w:r>
        <w:rPr>
          <w:rFonts w:ascii="Source Han Sans CN Normal" w:eastAsia="Source Han Sans CN Normal" w:hAnsi="Source Han Sans CN Normal" w:hint="eastAsia"/>
        </w:rPr>
        <w:t>本</w:t>
      </w:r>
      <w:r w:rsidRPr="00C77340">
        <w:rPr>
          <w:rFonts w:ascii="Source Han Sans CN Normal" w:eastAsia="Source Han Sans CN Normal" w:hAnsi="Source Han Sans CN Normal" w:hint="eastAsia"/>
        </w:rPr>
        <w:t>。廣施恩惠的能力是吉祥天女的核心特質，因此無論在何時何地，吉祥天女皆以手持如意寶珠的形象示人。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69"/>
    <w:rsid w:val="0020086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CF9F3-2608-4D37-B076-105D5F3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