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9BB" w:rsidRDefault="009B49BB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ppleSystemUIFont"/>
          <w:b/>
          <w:bCs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b/>
          <w:bCs/>
          <w:sz w:val="22"/>
        </w:rPr>
        <w:t>富岡鐵齋之作</w:t>
      </w:r>
    </w:p>
    <w:p/>
    <w:p w:rsidR="009B49BB" w:rsidRDefault="009B49BB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富岡鐵齋（</w:t>
      </w:r>
      <w:r>
        <w:rPr>
          <w:rFonts w:ascii="Source Han Sans CN Normal" w:eastAsia="Source Han Sans CN Normal" w:hAnsi="Source Han Sans CN Normal" w:cs="AppleSystemUIFont"/>
          <w:sz w:val="22"/>
        </w:rPr>
        <w:t>1837-1924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）是生於京都的畫家、書法家、學者，他的晚年幾乎在高山寺度過。寺院境內可欣賞他的兩件作品，一件是刻有「栂尾山　高山寺」字樣的石碑，另一件是題有「石水院」的書法匾額。</w:t>
      </w:r>
    </w:p>
    <w:p w:rsidR="009B49BB" w:rsidRDefault="009B49BB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鐵齋的作品深受日本及中國傳統繪畫風格影響，他生前更於1907年獲任為明治天皇（1852-1912）的御用畫家。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9BB"/>
    <w:rsid w:val="00444234"/>
    <w:rsid w:val="009B49B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B1B8C-C51F-4983-B73F-E967B5A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