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16E" w:rsidRPr="00280942" w:rsidRDefault="0025016E" w:rsidP="0025016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280942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長崎奉行所保留多年的潛伏</w:t>
      </w:r>
      <w:r w:rsidRPr="001D57C9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吉利支丹</w:t>
      </w:r>
      <w:r w:rsidRPr="00280942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相關遺物</w:t>
      </w:r>
    </w:p>
    <w:p/>
    <w:p w:rsidR="0025016E" w:rsidRPr="00280942" w:rsidRDefault="0025016E" w:rsidP="0025016E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280942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明治時代以前，基督教的相關物品皆被嚴密保管於長崎奉行所的「宗門藏（宗教物品儲藏室）」中，如今的長崎歷史文化博物館正是修建於其舊址之上。「宗門藏」的保管品包括為了舉發</w:t>
      </w:r>
      <w:bookmarkStart w:id="0" w:name="_Hlk64135188"/>
      <w:r w:rsidRPr="00280942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bookmarkEnd w:id="0"/>
      <w:r w:rsidRPr="00280942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而逼迫其踐踏的「踏繪」、傳教士帶入日本的聖畫，以及於浦上第三次及第四次大規模舉報中沒收的物品等。</w:t>
      </w:r>
      <w:r w:rsidRPr="00280942">
        <w:rPr>
          <w:rFonts w:ascii="Source Han Sans CN Normal" w:eastAsia="Source Han Sans CN Normal" w:hAnsi="Source Han Sans CN Normal"/>
          <w:bCs/>
          <w:sz w:val="22"/>
          <w:lang w:eastAsia="zh-TW"/>
        </w:rPr>
        <w:t>1867</w:t>
      </w:r>
      <w:r w:rsidRPr="00280942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年，浦上發生第四次大規模舉報事件，而信徒遭流放後，身上配戴的聖器亦被沒收並送回長崎縣。</w:t>
      </w:r>
    </w:p>
    <w:p w:rsidR="0025016E" w:rsidRPr="00280942" w:rsidRDefault="0025016E" w:rsidP="0025016E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280942">
        <w:rPr>
          <w:rFonts w:ascii="Source Han Sans CN Normal" w:eastAsia="Source Han Sans CN Normal" w:hAnsi="Source Han Sans CN Normal"/>
          <w:bCs/>
          <w:sz w:val="22"/>
          <w:lang w:eastAsia="zh-TW"/>
        </w:rPr>
        <w:t>1874</w:t>
      </w:r>
      <w:r w:rsidRPr="00280942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年，相關文物從長崎縣移送至東京，最初由明治政府的教部省管理，其後接連輾轉於內務省社寺局、管理博物館的博物局、農商務省等，最終由日後管轄博物館的宮內省接手。</w:t>
      </w:r>
      <w:r w:rsidRPr="00280942">
        <w:rPr>
          <w:rFonts w:ascii="Source Han Sans CN Normal" w:eastAsia="Source Han Sans CN Normal" w:hAnsi="Source Han Sans CN Normal"/>
          <w:bCs/>
          <w:sz w:val="22"/>
          <w:lang w:eastAsia="zh-TW"/>
        </w:rPr>
        <w:t>1906</w:t>
      </w:r>
      <w:r w:rsidRPr="00280942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年，帝室博物館的第</w:t>
      </w:r>
      <w:r w:rsidRPr="00280942">
        <w:rPr>
          <w:rFonts w:ascii="Source Han Sans CN Normal" w:eastAsia="Source Han Sans CN Normal" w:hAnsi="Source Han Sans CN Normal"/>
          <w:bCs/>
          <w:sz w:val="22"/>
          <w:lang w:eastAsia="zh-TW"/>
        </w:rPr>
        <w:t>5</w:t>
      </w:r>
      <w:r w:rsidRPr="00280942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回特別展「嘉永以前西洋輸入品及參考品」中，吉利支丹的相關遺物首次向大眾公開。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第</w:t>
      </w:r>
      <w:r w:rsidRPr="00280942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二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次世界大</w:t>
      </w:r>
      <w:r w:rsidRPr="00280942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戰後，所有吉利支丹的遺物皆被移交至東京國立博物館，並於</w:t>
      </w:r>
      <w:r w:rsidRPr="00280942">
        <w:rPr>
          <w:rFonts w:ascii="Source Han Sans CN Normal" w:eastAsia="Source Han Sans CN Normal" w:hAnsi="Source Han Sans CN Normal"/>
          <w:bCs/>
          <w:sz w:val="22"/>
          <w:lang w:eastAsia="zh-TW"/>
        </w:rPr>
        <w:t>1977</w:t>
      </w:r>
      <w:r w:rsidRPr="00280942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年指定為日本「國家重要文化財」。</w:t>
      </w:r>
    </w:p>
    <w:p w:rsidR="0025016E" w:rsidRPr="00280942" w:rsidRDefault="0025016E" w:rsidP="0025016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25016E" w:rsidRPr="00280942" w:rsidRDefault="0025016E" w:rsidP="0025016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280942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吉利支丹相關遺物的分類</w:t>
      </w:r>
    </w:p>
    <w:p w:rsidR="0025016E" w:rsidRPr="00280942" w:rsidRDefault="0025016E" w:rsidP="0025016E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280942">
        <w:rPr>
          <w:rFonts w:ascii="Source Han Sans CN Normal" w:eastAsia="Source Han Sans CN Normal" w:hAnsi="Source Han Sans CN Normal"/>
          <w:bCs/>
          <w:sz w:val="22"/>
          <w:lang w:eastAsia="zh-TW"/>
        </w:rPr>
        <w:t>1879</w:t>
      </w:r>
      <w:r w:rsidRPr="00280942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</w:t>
      </w:r>
      <w:r w:rsidRPr="00280942">
        <w:rPr>
          <w:rFonts w:ascii="Source Han Sans CN Normal" w:eastAsia="Source Han Sans CN Normal" w:hAnsi="Source Han Sans CN Normal"/>
          <w:bCs/>
          <w:sz w:val="22"/>
          <w:lang w:eastAsia="zh-TW"/>
        </w:rPr>
        <w:t>12</w:t>
      </w:r>
      <w:r w:rsidRPr="00280942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月，吉利支丹的相關遺物從內務省社寺局轉交內務省博物局管理。其中部分載明相關來歷，部分則無相關紀錄。</w:t>
      </w:r>
    </w:p>
    <w:p w:rsidR="0025016E" w:rsidRPr="00280942" w:rsidRDefault="0025016E" w:rsidP="0025016E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280942">
        <w:rPr>
          <w:rFonts w:ascii="Source Han Sans CN Normal" w:eastAsia="Source Han Sans CN Normal" w:hAnsi="Source Han Sans CN Normal"/>
          <w:bCs/>
          <w:sz w:val="22"/>
          <w:lang w:eastAsia="zh-TW"/>
        </w:rPr>
        <w:t>1</w:t>
      </w:r>
      <w:r w:rsidRPr="00280942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．「原長崎奉行所宗門藏保管」</w:t>
      </w:r>
    </w:p>
    <w:p w:rsidR="0025016E" w:rsidRPr="00280942" w:rsidRDefault="0025016E" w:rsidP="0025016E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280942">
        <w:rPr>
          <w:rFonts w:ascii="Source Han Sans CN Normal" w:eastAsia="Source Han Sans CN Normal" w:hAnsi="Source Han Sans CN Normal"/>
          <w:bCs/>
          <w:sz w:val="22"/>
          <w:lang w:eastAsia="zh-TW"/>
        </w:rPr>
        <w:t>2</w:t>
      </w:r>
      <w:r w:rsidRPr="00280942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．「</w:t>
      </w:r>
      <w:r w:rsidRPr="00280942">
        <w:rPr>
          <w:rFonts w:ascii="Source Han Sans CN Normal" w:eastAsia="Source Han Sans CN Normal" w:hAnsi="Source Han Sans CN Normal"/>
          <w:bCs/>
          <w:sz w:val="22"/>
          <w:lang w:eastAsia="zh-TW"/>
        </w:rPr>
        <w:t>1856</w:t>
      </w:r>
      <w:r w:rsidRPr="00280942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年保管於長崎奉行所」</w:t>
      </w:r>
    </w:p>
    <w:p w:rsidR="0025016E" w:rsidRPr="00280942" w:rsidRDefault="0025016E" w:rsidP="0025016E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280942">
        <w:rPr>
          <w:rFonts w:ascii="Source Han Sans CN Normal" w:eastAsia="Source Han Sans CN Normal" w:hAnsi="Source Han Sans CN Normal"/>
          <w:bCs/>
          <w:sz w:val="22"/>
          <w:lang w:eastAsia="zh-TW"/>
        </w:rPr>
        <w:t>3</w:t>
      </w:r>
      <w:r w:rsidRPr="00280942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．「</w:t>
      </w:r>
      <w:r w:rsidRPr="00280942">
        <w:rPr>
          <w:rFonts w:ascii="Source Han Sans CN Normal" w:eastAsia="Source Han Sans CN Normal" w:hAnsi="Source Han Sans CN Normal"/>
          <w:bCs/>
          <w:sz w:val="22"/>
          <w:lang w:eastAsia="zh-TW"/>
        </w:rPr>
        <w:t>1867</w:t>
      </w:r>
      <w:r w:rsidRPr="00280942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年沒收自長崎浦上村吉利支丹」</w:t>
      </w:r>
    </w:p>
    <w:p w:rsidR="0025016E" w:rsidRPr="00280942" w:rsidRDefault="0025016E" w:rsidP="0025016E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280942">
        <w:rPr>
          <w:rFonts w:ascii="Source Han Sans CN Normal" w:eastAsia="Source Han Sans CN Normal" w:hAnsi="Source Han Sans CN Normal"/>
          <w:bCs/>
          <w:sz w:val="22"/>
          <w:lang w:eastAsia="zh-TW"/>
        </w:rPr>
        <w:t>4</w:t>
      </w:r>
      <w:r w:rsidRPr="00280942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．「沒收自長崎浦上村」</w:t>
      </w:r>
    </w:p>
    <w:p w:rsidR="0025016E" w:rsidRPr="00280942" w:rsidRDefault="0025016E" w:rsidP="0025016E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280942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東京國立博物館將載有上述來歷的文物歸為「長崎奉行所舊藏」，其餘來歷不明的文物則歸為「接管自內務省社寺局」。</w:t>
      </w:r>
      <w:r w:rsidRPr="00280942">
        <w:rPr>
          <w:rFonts w:ascii="Source Han Sans CN Normal" w:eastAsia="Source Han Sans CN Normal" w:hAnsi="Source Han Sans CN Normal"/>
          <w:bCs/>
          <w:sz w:val="22"/>
          <w:lang w:eastAsia="zh-TW"/>
        </w:rPr>
        <w:t>1977</w:t>
      </w:r>
      <w:r w:rsidRPr="00280942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年，被分類為「長崎奉行所舊藏」的文物幾乎皆被指定為日本「國家重要文化財」。</w:t>
      </w:r>
    </w:p>
    <w:p w:rsidR="0025016E" w:rsidRPr="00280942" w:rsidRDefault="0025016E" w:rsidP="0025016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280942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東京國立博物館的藏品除了來自長崎的遺物外，亦包含京都福知山及福井的吉利支丹相關遺物。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16E"/>
    <w:rsid w:val="0025016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CC06B9-AF12-4862-B364-E46E3EF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2023-07-11T04:07:00Z</dcterms:created>
  <dcterms:modified xsi:type="dcterms:W3CDTF">2023-07-11T04:07:00Z</dcterms:modified>
</cp:coreProperties>
</file>