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遊覽平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的世界遺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產</w:t>
      </w:r>
    </w:p>
    <w:p/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平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巡遊地圖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（漫畫頁）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（綠色標題）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長崎地區的</w:t>
      </w:r>
      <w:r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潛伏吉利支丹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相關遺</w:t>
      </w:r>
      <w:r w:rsidRPr="00D235EC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產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平</w:t>
      </w:r>
      <w:r w:rsidRPr="00D235EC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的基督教</w:t>
      </w:r>
      <w:r w:rsidRPr="00D235EC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歷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史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傳入與流行時代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1.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於西之都「平</w:t>
      </w:r>
      <w:r w:rsidRPr="00D235EC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」開始傳教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1550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年，平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在頻繁與外國進行貿易的同時，迎來日本首艘葡萄牙船進港。群雄割據、戰火不斷的日本戰國時代，此刻也即將劃下句點。同年，聖方濟</w:t>
      </w:r>
      <w:r w:rsidRPr="005F4F4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各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沙勿略傳教士來到平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，開始傳教。（日後天門寺教堂即建於此地）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傳入與流行時代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2.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基督教盛行，教堂落成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當時松浦隆信（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1529–1599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）身為大名，負責統治平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藩。基於有利於貿易等理由，松浦隆信同意其家臣「籠手田安經」與其弟「一部勘解由」改信基督教。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1558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年及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1565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年，籠手田兄弟管轄的生月島及平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島西海岸地區居民改信基督教，使該地區成為日本首片基督教盛行的土地。隨著基督教在日本漸漸傳開，基督教及基督徒也有了「吉利支丹」的稱號。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禁教與秘密傳承時代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3.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基督教開始遭到打壓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終結戰國時代繼而統一日本的豐臣秀吉（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1537–1598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），於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1587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年下令將基督教神父驱逐出日本。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1599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年，長年對基督教採取寬容態度的松浦隆信過世，其家臣「籠手田安經」與「一部勘解由」被逐出領地。</w:t>
      </w:r>
      <w:r w:rsidRPr="00D235EC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平戶地區的基督教自此便開始受到真正意義上的打壓。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禁教與秘密傳承時代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4.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開始潛伏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平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的教堂及十字架至此遭到大量破壞，當地的吉利支丹表面上接納寺院與神社，實則繼續悄悄地信仰基督教，因而有了「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」的稱號。他們供奉「納</w:t>
      </w:r>
      <w:r w:rsidRPr="00D235EC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神（藏於儲藏室的神明）」，詠唱吉利支丹的祈禱文「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Oratio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」，以此世代傳承信仰。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解禁與復甦時代　其一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5.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維持秘密傳承的各種儀式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禁教令解除後，仍有一群人繼續維持禁教時期所保留的信仰型態。他們祭祀曾在此保護信仰的先祖，並將先祖殉教的地點視為聖地，被稱作「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隱匿吉利支丹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」。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隱匿吉利支丹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有別於現今的日本天主教宗派基督徒，並沒有專屬於自己的教堂。他們同時信仰佛教和神道教，這種獨有的信仰型態，傳承自禁教時代。仔細觀察此一信仰型態中的吉利支丹信仰部分，可窺探出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16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世紀後期至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17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世紀初期的基督教原型仍保持至今。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解禁與復甦時代　其二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  <w:t>6.</w:t>
      </w:r>
      <w:r w:rsidRPr="00D235EC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回歸基督教</w:t>
      </w:r>
    </w:p>
    <w:p w:rsidR="00F317AE" w:rsidRPr="00D235EC" w:rsidRDefault="00F317AE" w:rsidP="00F317AE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1853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年，美軍將領</w:t>
      </w:r>
      <w:r w:rsidRPr="00583EB4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佩里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赴日，日本的鎖國時期也隨之劃下句點。</w:t>
      </w:r>
      <w:r w:rsidRPr="00D235EC">
        <w:rPr>
          <w:rFonts w:ascii="Source Han Sans CN Normal" w:eastAsia="Source Han Sans CN Normal" w:hAnsi="Source Han Sans CN Normal" w:cs="AppleSystemUIFont"/>
          <w:sz w:val="22"/>
          <w:lang w:eastAsia="zh-TW"/>
        </w:rPr>
        <w:t>1865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年，一群</w:t>
      </w:r>
      <w:r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潛伏吉利支丹</w:t>
      </w:r>
      <w:r w:rsidRPr="00D235EC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造訪建於長崎外國人居留地的大浦天主堂。日本信徒長年受打壓期間，仍默默堅守信仰的事實，就此公諸天下。</w:t>
      </w:r>
    </w:p>
    <w:p w:rsidR="00F317AE" w:rsidRPr="00D235EC" w:rsidRDefault="00F317AE" w:rsidP="00F317AE">
      <w:pPr>
        <w:snapToGrid w:val="0"/>
        <w:ind w:firstLineChars="200" w:firstLine="462"/>
        <w:rPr>
          <w:rFonts w:ascii="Source Han Sans CN Normal" w:eastAsia="Source Han Sans CN Normal" w:hAnsi="Source Han Sans CN Normal"/>
          <w:lang w:eastAsia="zh-TW"/>
        </w:rPr>
      </w:pPr>
      <w:r w:rsidRPr="00D235EC">
        <w:rPr>
          <w:rFonts w:ascii="Source Han Sans CN Normal" w:eastAsia="Source Han Sans CN Normal" w:hAnsi="Source Han Sans CN Normal" w:cs="AppleSystemUIFont"/>
          <w:sz w:val="22"/>
        </w:rPr>
        <w:t>1873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</w:rPr>
        <w:t>年，明治政府撤除禁止吉利支丹的告示牌。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隨著天主教神父前往各地傳教，</w:t>
      </w:r>
      <w:r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潛伏吉利支丹</w:t>
      </w:r>
      <w:r w:rsidRPr="00D235EC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終得以公開自己的信仰，並開始在各聚落興建教堂。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7AE"/>
    <w:rsid w:val="00444234"/>
    <w:rsid w:val="00C42597"/>
    <w:rsid w:val="00F3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DC0DAF-3501-409E-8218-15B8ED27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2023-07-11T04:08:00Z</dcterms:created>
  <dcterms:modified xsi:type="dcterms:W3CDTF">2023-07-11T04:08:00Z</dcterms:modified>
</cp:coreProperties>
</file>