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56B" w:rsidRPr="00375A9E" w:rsidRDefault="00F1256B" w:rsidP="00F125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回歸天主教</w:t>
      </w:r>
    </w:p>
    <w:p/>
    <w:p w:rsidR="00F1256B" w:rsidRPr="00375A9E" w:rsidRDefault="00F1256B" w:rsidP="00F125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375A9E">
        <w:rPr>
          <w:rFonts w:ascii="Source Han Sans CN Normal" w:eastAsia="Source Han Sans CN Normal" w:hAnsi="Source Han Sans CN Normal" w:cs="AppleSystemUIFont"/>
          <w:sz w:val="22"/>
          <w:lang w:eastAsia="zh-TW"/>
        </w:rPr>
        <w:t>1865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年，一群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來到長崎的大浦天主堂，向傳教士公開表明自己的信仰——史稱「信徒發現」事件。此一事件引發其他地區的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也隨之與大浦天主堂的傳教士進行秘密接觸。此時，上五島的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指導者公開自己長年隱藏的信仰，並尋求派遣傳教士前往上五島。由於傳教士的到來，包括頭島在</w:t>
      </w:r>
      <w:r w:rsidRPr="00375A9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的各地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，最後紛紛選擇回歸天主教。</w:t>
      </w:r>
    </w:p>
    <w:p w:rsidR="00F1256B" w:rsidRPr="00375A9E" w:rsidRDefault="00F1256B" w:rsidP="00F1256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375A9E">
        <w:rPr>
          <w:rFonts w:ascii="Source Han Sans CN Normal" w:eastAsia="Source Han Sans CN Normal" w:hAnsi="Source Han Sans CN Normal" w:cs="AppleSystemUIFont"/>
          <w:sz w:val="22"/>
          <w:lang w:eastAsia="zh-TW"/>
        </w:rPr>
        <w:t>1867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年，一名上五島地區的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領袖</w:t>
      </w:r>
      <w:r w:rsidRPr="00375A9E">
        <w:rPr>
          <w:rFonts w:ascii="Source Han Sans CN Normal" w:eastAsia="Source Han Sans CN Normal" w:hAnsi="Source Han Sans CN Normal" w:cs="AppleSystemUIFont"/>
          <w:sz w:val="22"/>
          <w:lang w:eastAsia="zh-TW"/>
        </w:rPr>
        <w:t>——Domingo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森松次郎移居頭島，其父是在外海地區負責進行洗禮的「水方」。松次郎定居於島</w:t>
      </w:r>
      <w:r w:rsidRPr="00375A9E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的白濱，並將自宅當作臨時教堂，用以迎接來自大浦天主堂的傳教士。</w:t>
      </w:r>
      <w:r w:rsidRPr="00375A9E">
        <w:rPr>
          <w:rFonts w:ascii="Source Han Sans CN Normal" w:eastAsia="Source Han Sans CN Normal" w:hAnsi="Source Han Sans CN Normal" w:cs="AppleSystemUIFont"/>
          <w:sz w:val="22"/>
          <w:lang w:eastAsia="zh-TW"/>
        </w:rPr>
        <w:t>1887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年，一座木造教堂於松次郎家附近建成，並使用至</w:t>
      </w:r>
      <w:r w:rsidRPr="00375A9E">
        <w:rPr>
          <w:rFonts w:ascii="Source Han Sans CN Normal" w:eastAsia="Source Han Sans CN Normal" w:hAnsi="Source Han Sans CN Normal" w:cs="AppleSystemUIFont"/>
          <w:sz w:val="22"/>
          <w:lang w:eastAsia="zh-TW"/>
        </w:rPr>
        <w:t>1914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年。</w:t>
      </w:r>
    </w:p>
    <w:p w:rsidR="00F1256B" w:rsidRPr="00375A9E" w:rsidRDefault="00F1256B" w:rsidP="00F125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1256B" w:rsidRPr="00375A9E" w:rsidRDefault="00F1256B" w:rsidP="00F125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375A9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 w:rsidRPr="00375A9E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375A9E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明與來源註明）</w:t>
      </w:r>
    </w:p>
    <w:p w:rsidR="00F1256B" w:rsidRPr="00375A9E" w:rsidRDefault="00F1256B" w:rsidP="00F125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375A9E">
        <w:rPr>
          <w:rFonts w:ascii="Source Han Sans CN Normal" w:eastAsia="Source Han Sans CN Normal" w:hAnsi="Source Han Sans CN Normal" w:cs="AppleSystemUIFont" w:hint="eastAsia"/>
          <w:sz w:val="22"/>
        </w:rPr>
        <w:t>・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的指導者</w:t>
      </w:r>
      <w:r w:rsidRPr="00375A9E">
        <w:rPr>
          <w:rFonts w:ascii="Source Han Sans CN Normal" w:eastAsia="Source Han Sans CN Normal" w:hAnsi="Source Han Sans CN Normal" w:cs="AppleSystemUIFont"/>
          <w:sz w:val="22"/>
          <w:lang w:eastAsia="zh-TW"/>
        </w:rPr>
        <w:t>Domingo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森松次郎宅邸兼傳道所</w:t>
      </w:r>
    </w:p>
    <w:p w:rsidR="00F1256B" w:rsidRPr="00375A9E" w:rsidRDefault="00F1256B" w:rsidP="00F1256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375A9E">
        <w:rPr>
          <w:rFonts w:ascii="Source Han Sans CN Normal" w:eastAsia="Source Han Sans CN Normal" w:hAnsi="Source Han Sans CN Normal" w:cs="AppleSystemUIFont" w:hint="eastAsia"/>
          <w:sz w:val="22"/>
        </w:rPr>
        <w:t>・</w:t>
      </w:r>
      <w:r w:rsidRPr="00375A9E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現今的頭島天主堂</w:t>
      </w:r>
    </w:p>
    <w:p w:rsidR="00F1256B" w:rsidRPr="00375A9E" w:rsidRDefault="00F1256B" w:rsidP="00F1256B">
      <w:pPr>
        <w:adjustRightInd w:val="0"/>
        <w:snapToGrid w:val="0"/>
        <w:rPr>
          <w:rFonts w:ascii="Source Han Sans CN Normal" w:eastAsia="Source Han Sans CN Normal" w:hAnsi="Source Han Sans CN Normal" w:cs="AppleExternalUIFontTraditionalC"/>
          <w:sz w:val="22"/>
        </w:rPr>
      </w:pPr>
      <w:r w:rsidRPr="00375A9E">
        <w:rPr>
          <w:rFonts w:ascii="Source Han Sans CN Normal" w:eastAsia="Source Han Sans CN Normal" w:hAnsi="Source Han Sans CN Normal" w:cs="AppleSystemUIFont" w:hint="eastAsia"/>
          <w:sz w:val="22"/>
        </w:rPr>
        <w:t>・</w:t>
      </w:r>
      <w:r w:rsidRPr="00375A9E">
        <w:rPr>
          <w:rFonts w:ascii="Source Han Sans CN Normal" w:eastAsia="Source Han Sans CN Normal" w:hAnsi="Source Han Sans CN Normal" w:cs="AppleExternalUIFontTraditionalC" w:hint="eastAsia"/>
          <w:sz w:val="22"/>
        </w:rPr>
        <w:t>白濱</w:t>
      </w:r>
      <w:r w:rsidRPr="004E1C4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聚</w:t>
      </w:r>
      <w:r w:rsidRPr="00375A9E">
        <w:rPr>
          <w:rFonts w:ascii="Source Han Sans CN Normal" w:eastAsia="Source Han Sans CN Normal" w:hAnsi="Source Han Sans CN Normal" w:cs="AppleExternalUIFontTraditionalC" w:hint="eastAsia"/>
          <w:sz w:val="22"/>
        </w:rPr>
        <w:t>落海岸附近的墓地，用於安葬回歸天主教者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6B"/>
    <w:rsid w:val="00444234"/>
    <w:rsid w:val="00C42597"/>
    <w:rsid w:val="00F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82E28-463C-4E72-9F8B-65A2E519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