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CN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CN"/>
        </w:rPr>
        <w:t>（</w:t>
      </w: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CN"/>
        </w:rPr>
        <w:t>#185 (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CN"/>
        </w:rPr>
        <w:t>第二部分</w:t>
      </w: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CN"/>
        </w:rPr>
        <w:t>)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CN"/>
        </w:rPr>
        <w:t>）</w:t>
      </w:r>
    </w:p>
    <w:p/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頭島的開拓指導者前田儀太夫</w:t>
      </w:r>
    </w:p>
    <w:p w:rsidR="00AF5549" w:rsidRPr="00F30B0D" w:rsidRDefault="00AF5549" w:rsidP="00AF554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1858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中通島有川聚落的佛教徒前田儀太夫，為了開拓而移居頭島，以北部的福浦地區作為活動據點，成為島嶼最早的開拓者。相較於頭島其他地點，福浦風勢相對較弱，河川的水量雖少，卻也算坐擁航道，船隻易於靠岸，可謂島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最佳的宜居之地。儀太夫立即著手，於海岸附近興建宅邸。該海岸的後方坐落有神社，日後他亦於鄰接神社處蓋起了家族墓地。</w:t>
      </w:r>
    </w:p>
    <w:p w:rsidR="00AF5549" w:rsidRPr="00F30B0D" w:rsidRDefault="00AF5549" w:rsidP="00AF554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1859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年，儀太夫招募數個中通島家族前來頭島，一齊開墾土地。這些移居者實則是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，過去曾因大村藩與五島藩的協定，而從外海移居至中通島。居住此地期間，他們表面上扮作佛教徒，同時避免與真正的佛教徒原住民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生摩擦。日後，他們認為無人的頭島更適合居住，遂再次搬遷。據此推想，與身為佛教徒的儀太夫一同行動，或許也有助於他們掩飾自己是吉利支丹的事實。</w:t>
      </w:r>
    </w:p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 w:rsidRPr="00F30B0D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明）</w:t>
      </w:r>
    </w:p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前田儀太夫之墓地</w:t>
      </w:r>
    </w:p>
    <w:p w:rsidR="00AF5549" w:rsidRPr="00631BD9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631BD9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※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墓地為私人所有，請勿任意進入。</w:t>
      </w:r>
    </w:p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 xml:space="preserve">#186 </w:t>
      </w:r>
    </w:p>
    <w:p w:rsidR="00AF5549" w:rsidRPr="00F30B0D" w:rsidRDefault="00AF5549" w:rsidP="00AF554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刻於前田儀太夫墓碑上的《頭島由來記》</w:t>
      </w:r>
    </w:p>
    <w:p w:rsidR="00AF5549" w:rsidRPr="00F30B0D" w:rsidRDefault="00AF5549" w:rsidP="00AF55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儀太夫的墓碑上，四面中有三面篆刻著文章，其題為《頭島由來記》。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容記述開拓時的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狀</w:t>
      </w: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況、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史、人口、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數等，是頭島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史中不可或缺的重要史料。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549"/>
    <w:rsid w:val="00444234"/>
    <w:rsid w:val="00AF55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CC3C9-A82F-437B-A4C0-8BE3546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