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世界文化遺</w:t>
      </w:r>
      <w:r w:rsidRPr="005F54F0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</w:t>
      </w:r>
      <w:r w:rsidRPr="005F54F0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12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項構成資</w:t>
      </w:r>
      <w:r w:rsidRPr="005F54F0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/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u w:val="single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潛伏的</w:t>
      </w:r>
      <w:r w:rsidRPr="005F54F0">
        <w:rPr>
          <w:rFonts w:ascii="Source Han Sans CN Normal" w:eastAsia="Source Han Sans CN Normal" w:hAnsi="Source Han Sans CN Normal" w:cs="SimSun" w:hint="eastAsia"/>
          <w:b/>
          <w:bCs/>
          <w:sz w:val="22"/>
          <w:u w:val="single"/>
          <w:lang w:eastAsia="zh-TW"/>
        </w:rPr>
        <w:t>緣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由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①原城遺址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「島原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-</w:t>
      </w:r>
      <w:r w:rsidRPr="00C07E9B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天草起義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」的主戰場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u w:val="single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供奉對象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②平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的聖地與聚落（春日聚落與安滿岳）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以「山巒」為供奉對象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③平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的聖地與聚落（中江之島）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以「島嶼（過去曾是殉教地）」為供奉對象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④  天草的崎津聚落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以「鮑魚殼等日常物品」為供奉對象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⑤外海的出津聚落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以「瑪利亞像等聖畫」為供奉對象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⑥外海的大野聚落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以「神社」為供奉對象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u w:val="single"/>
          <w:lang w:eastAsia="zh-TW"/>
        </w:rPr>
      </w:pP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潛伏吉利支丹</w:t>
      </w: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移居何種地區以維持信仰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⑦黑島的聚落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於平</w:t>
      </w:r>
      <w:r w:rsidRPr="005F54F0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藩的牧場遺址發展聚落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⑧野崎島的聚落遺址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於神道教的聖地發展聚落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⑨頭島的聚落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於隔離病人的地點發展聚落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⑩久賀島的聚落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於島嶼未開拓的土地發展聚落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u w:val="single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反映潛伏時代告終的教堂典型案例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5F54F0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⑪奈留島的江上聚落（江上天主堂與其周邊）</w:t>
      </w: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705F31" w:rsidRPr="005F54F0" w:rsidRDefault="00705F31" w:rsidP="00705F31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u w:val="single"/>
          <w:lang w:eastAsia="zh-TW"/>
        </w:rPr>
      </w:pPr>
      <w:r w:rsidRPr="005F54F0">
        <w:rPr>
          <w:rFonts w:ascii="Source Han Sans CN Normal" w:eastAsia="Source Han Sans CN Normal" w:hAnsi="Source Han Sans CN Normal" w:cs="AppleSystemUIFontBold" w:hint="eastAsia"/>
          <w:b/>
          <w:bCs/>
          <w:sz w:val="22"/>
          <w:u w:val="single"/>
          <w:lang w:eastAsia="zh-TW"/>
        </w:rPr>
        <w:t>發生「信徒發現」事件，成為重大轉機的地點</w:t>
      </w:r>
    </w:p>
    <w:p w:rsidR="00705F31" w:rsidRPr="005F54F0" w:rsidRDefault="00705F31" w:rsidP="00705F31">
      <w:pPr>
        <w:adjustRightInd w:val="0"/>
        <w:snapToGrid w:val="0"/>
        <w:rPr>
          <w:rFonts w:ascii="Source Han Sans CN Normal" w:eastAsia="Source Han Sans CN Normal" w:hAnsi="Source Han Sans CN Normal"/>
          <w:lang w:eastAsia="zh-CN"/>
        </w:rPr>
      </w:pPr>
      <w:r w:rsidRPr="005F54F0">
        <w:rPr>
          <w:rFonts w:ascii="Source Han Sans CN Normal" w:eastAsia="Source Han Sans CN Normal" w:hAnsi="Source Han Sans CN Normal" w:cs="Cambria Math" w:hint="eastAsia"/>
          <w:sz w:val="22"/>
          <w:lang w:eastAsia="zh-CN"/>
        </w:rPr>
        <w:t>⑫</w:t>
      </w:r>
      <w:r w:rsidRPr="005F54F0">
        <w:rPr>
          <w:rFonts w:ascii="Source Han Sans CN Normal" w:eastAsia="Source Han Sans CN Normal" w:hAnsi="Source Han Sans CN Normal" w:cs="AppleExternalUIFontTraditionalC" w:hint="eastAsia"/>
          <w:sz w:val="22"/>
          <w:lang w:eastAsia="zh-CN"/>
        </w:rPr>
        <w:t>大浦天主堂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F31"/>
    <w:rsid w:val="00444234"/>
    <w:rsid w:val="00705F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D392E-8C71-4711-A739-2FE70AE1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