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234" w:rsidRDefault="00FF7234" w:rsidP="00FF723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  <w:szCs w:val="21"/>
        </w:rPr>
      </w:pPr>
      <w:r w:rsidRPr="00E061EF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</w:rPr>
        <w:t xml:space="preserve">尚氏王朝 </w:t>
      </w:r>
      <w:r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</w:rPr>
        <w:t xml:space="preserve">   </w:t>
      </w:r>
      <w:r w:rsidRPr="00E061EF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</w:rPr>
        <w:t>琉球盛世</w:t>
      </w:r>
    </w:p>
    <w:p/>
    <w:p w:rsidR="00FF7234" w:rsidRPr="003F1DDB" w:rsidRDefault="00FF7234" w:rsidP="00FF723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15世紀初，第一尚氏王朝統一琉球王國；1470年，政權更替，被第二尚氏王朝取而代之；1879年，第二尚氏王朝步入終結。至此，尚氏王朝前後統治琉球王國長達410年以上，成為琉球王國的末代王朝。縱觀尚氏王朝，其命運與沖繩歷史一樣，滿是跌宕起伏、波折動盪。琉球王國四周有中國、日本本土、韓國等強國環伺，只能隨周遭形勢起落。15世紀初期，各諸侯國之間紛爭不斷，出現了三國鼎立之勢，史稱「三山時代」。與此同時，琉球內部中央集權逐步強化，直至1429年，第一尚氏才結束紛亂局面，開創了統一王朝並建都首里城。</w:t>
      </w:r>
    </w:p>
    <w:p w:rsidR="00FF7234" w:rsidRDefault="00FF7234" w:rsidP="00FF723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1469年，第一尚氏王朝末代國王尚德因政變被迫退位，尚圓經推舉即位，由此第二尚氏王朝誕生。尚圓為農民出身，原名「金丸」，因其才能出類拔萃而備受提拔。他在位期間只有短短數年，但因擁有人格魅力、領導才能及統治者的遠見卓識，廣納良言、改弦易轍，不僅制定了更為高效的官僚制度，更為後世開創盛世</w:t>
      </w:r>
      <w:r w:rsidRPr="00E061E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奠定了基礎，政治貢獻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良多</w:t>
      </w:r>
      <w:r w:rsidRPr="00E061E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。其子尚真即位後，便下令建造玉陵以彰顯其父功績。</w:t>
      </w:r>
    </w:p>
    <w:p w:rsidR="00FF7234" w:rsidRDefault="00FF7234" w:rsidP="00FF723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E061E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尚圓去世後其兄繼位，稱尚宣威王。但尚圓之女——王室最高神女「聞得大君」得到神旨宣稱應由尚圓之子尚真繼位。因此，尚宣威王即位僅半年便讓位於尚真，且王室之內竟不見異議。由此可知琉球王國時期溝通神靈的女性其影響力之巨大。</w:t>
      </w:r>
    </w:p>
    <w:p w:rsidR="00FF7234" w:rsidRPr="00D843E5" w:rsidRDefault="00FF7234" w:rsidP="00FF723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E061E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尚真於1477年即位直至1526年，其統治期間被稱為「中山黃金時代」，亦是琉球王國的黃金時代。他在政治經濟上，子承父志、力促變革，加強中央集權，並鞏固首里城在文化經濟上的中心地位；在建築上，吸收中國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風格</w:t>
      </w:r>
      <w:r w:rsidRPr="00E061E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之美並擴大首里城規模，下令建造石碑、寺院宅邸、庭園橋樑；在對外貿易上，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改善</w:t>
      </w:r>
      <w:r w:rsidRPr="00E061E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那霸港口建設，大力擴展海上貿易；在藝術文化上，開創了百花盛開的繁榮景象。</w:t>
      </w:r>
    </w:p>
    <w:p w:rsidR="00FF7234" w:rsidRPr="00D843E5" w:rsidRDefault="00FF7234" w:rsidP="00FF723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D843E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此外，尚真還注意到女祭司在政治上不容忽視的作用。因此頒布新規，宣佈各村女祭司皆須由國王及「聞得大君」任命，聽從並傳達國王旨意。</w:t>
      </w:r>
    </w:p>
    <w:p w:rsidR="00FF7234" w:rsidRDefault="00FF7234" w:rsidP="00FF723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游明朝"/>
          <w:kern w:val="0"/>
          <w:sz w:val="22"/>
          <w:szCs w:val="21"/>
          <w:lang w:eastAsia="zh-TW"/>
        </w:rPr>
      </w:pPr>
      <w:r w:rsidRPr="00D843E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1526年尚真去世，其統治時間長達50年之久，其後直至1879年第二尚氏王朝滅亡，琉球王國再未出現如此和平繁榮、文明璀璨之盛世。1609年，琉球王國被德川幕府薩摩藩攻陷，由此進入了「一國兩屬」，即同時附屬於日本及中國的時期，但國王仍持有統治權力。1920年，末代琉球國王尚泰之子尚典入葬玉陵，成為長眠玉陵的最後王室成員，但尚氏血脈仍延續</w:t>
      </w:r>
      <w:r w:rsidRPr="00E061EF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至今。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234"/>
    <w:rsid w:val="00444234"/>
    <w:rsid w:val="00C4259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6F202-28B6-4C0A-9B01-4CC88CBB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