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E6" w:rsidRDefault="003F37E6" w:rsidP="003F37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</w:rPr>
      </w:pPr>
      <w:r w:rsidRPr="001349ED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</w:rPr>
        <w:t>玉陵石碑</w:t>
      </w:r>
    </w:p>
    <w:p/>
    <w:p w:rsidR="003F37E6" w:rsidRPr="003F1DDB" w:rsidRDefault="003F37E6" w:rsidP="003F37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1349ED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玉陵石碑建於1501年玉陵落成時，至今仍立於東側墓室前方的中庭內。其所用石材為輝綠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岩，原產中國，質地淡綠。但經日曬雨淋，現已呈深灰色並覆滿青苔。碑身刻有日語平假名，以琉球方言及日本古文記有下述內容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：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尚真王及參與建陵的子女8人姓名；入葬玉陵所需資格及訓言，破此訓者將慘遭不幸的告誡。碑首處，刻有太陽升至中央，兩側鳳凰展翅，四周祥雲齊聚的瑞祥之畫。</w:t>
      </w:r>
    </w:p>
    <w:p w:rsidR="003F37E6" w:rsidRPr="003F1DDB" w:rsidRDefault="003F37E6" w:rsidP="003F37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在中國，鳳凰為「百鳥之王」，代表皇室尊貴權力及祥和盛世。而昔日，琉球王室視太陽為國王的象徵；鳳凰則因寓意國泰民安、和平繁榮，被視為最高神女「聞得大君」的象徵。此外，在中國及日本藝術作品中，鳳凰若成對出現，則常以尾羽不同來區分雌雄，象徵宇宙陰陽。但玉陵碑上所刻鳳凰，受琉球獨特文化的影響，其尾部形狀別無二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E6"/>
    <w:rsid w:val="003F37E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D7345-740E-4036-8A9C-A6DC6451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