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7BBF" w:rsidRPr="00F9786B" w:rsidRDefault="00D67BBF" w:rsidP="00D67BBF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游明朝"/>
          <w:b/>
          <w:bCs/>
          <w:kern w:val="0"/>
          <w:sz w:val="22"/>
        </w:rPr>
      </w:pPr>
      <w:r w:rsidRPr="00E4564E">
        <w:rPr>
          <w:rFonts w:ascii="Source Han Sans CN Normal" w:eastAsia="Source Han Sans CN Normal" w:hAnsi="Source Han Sans CN Normal" w:cs="游明朝" w:hint="eastAsia"/>
          <w:b/>
          <w:bCs/>
          <w:kern w:val="0"/>
          <w:sz w:val="22"/>
        </w:rPr>
        <w:t>育德泉</w:t>
      </w:r>
    </w:p>
    <w:p/>
    <w:p w:rsidR="00D67BBF" w:rsidRPr="0088668F" w:rsidRDefault="00D67BBF" w:rsidP="00D67BBF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PMingLiU" w:hAnsi="Source Han Sans CN Normal" w:cs="游明朝"/>
          <w:kern w:val="0"/>
          <w:sz w:val="22"/>
          <w:lang w:eastAsia="zh-TW"/>
        </w:rPr>
      </w:pPr>
      <w:r w:rsidRPr="00F9786B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正門處有碎石小路，曲徑通幽，沿路行進，途中有珊瑚石灰岩砌成的半圓石壁，下為天然淡水泉育德泉。與沖繩眾多聖泉一樣，人們相信此處泉水擁有神秘之力。泉水清澈，其中的珍貴物種淡水紅藻被指定為「天然記念物」，還有螃蟹等棲息。泉邊有石碑兩座，一座為「育德泉碑」，碑文為1800年中國冊封正使趙文楷所寫；另一座刻有「甘醴延齡」字樣，為1838年冊封正使林鴻年揮毫寫就。據說正是因為此處有育德泉，可引天然水源入池，識名園才選建於此。繼續前進，行至盡頭處便是御殿。其間小路依舊蜿蜒，只是路旁多了兩道石壁。起初一段由六角形石塊堆砌而成，嚴絲合縫，但越往前，石壁堆砌越顯自然無序，偶爾可見植物長於縫隙之中——這</w:t>
      </w:r>
      <w:r w:rsidRPr="00E4564E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段小路如同在暗示</w:t>
      </w:r>
      <w:r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旅人</w:t>
      </w:r>
      <w:r w:rsidRPr="00E4564E">
        <w:rPr>
          <w:rFonts w:ascii="Source Han Sans CN Normal" w:eastAsia="Source Han Sans CN Normal" w:hAnsi="Source Han Sans CN Normal" w:cs="游明朝" w:hint="eastAsia"/>
          <w:kern w:val="0"/>
          <w:sz w:val="22"/>
          <w:lang w:eastAsia="zh-TW"/>
        </w:rPr>
        <w:t>，前方風景將別有洞天。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BBF"/>
    <w:rsid w:val="00444234"/>
    <w:rsid w:val="00C42597"/>
    <w:rsid w:val="00D6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0E6A1-E4F5-41E6-B9DB-4183283E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2023-07-11T04:00:00Z</dcterms:created>
  <dcterms:modified xsi:type="dcterms:W3CDTF">2023-07-11T04:00:00Z</dcterms:modified>
</cp:coreProperties>
</file>