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67D" w:rsidRPr="006E60BD" w:rsidRDefault="002F167D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松尾礦山的誕生</w:t>
      </w:r>
    </w:p>
    <w:p/>
    <w:p w:rsidR="002F167D" w:rsidRPr="006E60BD" w:rsidRDefault="002F167D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1882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年，八幡平的山區發現了大規模裸露地表的硫磺礦石，自此，當地於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1901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年起在岩手縣的松尾礦山啟動了開採作業。松尾礦山的單個礦體面積廣達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1500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平方公尺，深度可至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25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到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150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公尺，其規模在當時整個東亞地區已知的硫磺礦床中首屈一指。自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1888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年提出試採申請後，雖然礦業權的所有者屢經更迭，但露天開採和坑內挖掘依然持續進行著。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1914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年，松尾礦業株式會社成立，與此同時，正式的挖掘活動也揭開了序幕；同年，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座冶煉爐的建設工事完成；且為了運輸硫磺礦以及相關物資，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7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公里長的人車軌道也在同年竣工。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3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年後，松尾礦山建立了小學，使這片土地不僅成為礦業重地，還形成了數千人安居的社區，呈現出一片欣欣向榮的景象。</w:t>
      </w:r>
    </w:p>
    <w:p w:rsidR="002F167D" w:rsidRPr="006E60BD" w:rsidRDefault="002F167D" w:rsidP="00AF63E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從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1914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年成立松尾產業株式會社至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1969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年其倒閉的數十年間，松尾礦山共開採出2900萬噸硫磺和硫化鐵礦，生產了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1000萬噸硫酸以及210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萬噸精煉硫磺。若想深入探究松尾礦山的前世今生，絕對不能錯過位於柏台的松尾礦山資料館。這座專門介紹松尾礦山歷史的</w:t>
      </w:r>
      <w:r w:rsidRPr="006E60BD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TW"/>
        </w:rPr>
        <w:t>設施內，展示品從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火柴、蠟燭、橡皮筋等日常用品，到塑膠、纖維、農藥等工業產品，</w:t>
      </w:r>
      <w:r w:rsidRPr="006E60BD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TW"/>
        </w:rPr>
        <w:t>琳瑯滿目，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不勝枚舉。而這些令人歎為觀止的多樣製品，皆來自此地孕育而出的硫磺和硫化鐵礦。</w:t>
      </w:r>
    </w:p>
    <w:p w:rsidR="002F167D" w:rsidRDefault="002F167D" w:rsidP="00E060F2">
      <w:pPr>
        <w:adjustRightInd w:val="0"/>
        <w:snapToGrid w:val="0"/>
        <w:rPr>
          <w:rFonts w:ascii="Source Han Sans CN Normal" w:eastAsia="PMingLiU" w:hAnsi="Source Han Sans CN Normal" w:cs="Arial"/>
          <w:b/>
          <w:sz w:val="22"/>
          <w:lang w:eastAsia="zh-TW"/>
        </w:rPr>
      </w:pPr>
    </w:p>
    <w:p w:rsidR="002F167D" w:rsidRPr="006E60BD" w:rsidRDefault="002F167D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松尾礦山資料館</w:t>
      </w:r>
    </w:p>
    <w:p w:rsidR="002F167D" w:rsidRPr="006E60BD" w:rsidRDefault="002F167D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〒028-7303岩手縣八幡平市柏台2-5-6</w:t>
      </w:r>
    </w:p>
    <w:p w:rsidR="002F167D" w:rsidRPr="006E60BD" w:rsidRDefault="002F167D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電話:0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95-78-2598</w:t>
      </w:r>
    </w:p>
    <w:p w:rsidR="002F167D" w:rsidRPr="006E60BD" w:rsidRDefault="002F167D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2F167D" w:rsidRPr="006E60BD" w:rsidRDefault="002F167D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* * *</w:t>
      </w:r>
    </w:p>
    <w:p w:rsidR="002F167D" w:rsidRPr="006E60BD" w:rsidRDefault="002F167D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關於舊松尾礦山舊址的詳細資訊，歡迎蒞臨網站www.pref.iwate.jp。</w:t>
      </w:r>
    </w:p>
    <w:p w:rsidR="002F167D" w:rsidRPr="006E60BD" w:rsidRDefault="002F167D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關於岩手縣全境的詳細觀光資訊，歡迎蒞臨網站visitiwate.com。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7D"/>
    <w:rsid w:val="002F167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6B800-CEA8-46A6-99FB-52C1B3FD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2023-07-11T05:07:00Z</dcterms:created>
  <dcterms:modified xsi:type="dcterms:W3CDTF">2023-07-11T05:07:00Z</dcterms:modified>
</cp:coreProperties>
</file>