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42D2E" w:rsidRPr="00FD03EE" w:rsidRDefault="00742D2E" w:rsidP="00D3305C">
      <w:pPr>
        <w:adjustRightInd w:val="0"/>
        <w:snapToGrid w:val="0"/>
        <w:spacing w:line="0" w:lineRule="atLeast"/>
        <w:rPr>
          <w:rFonts w:ascii="Source Han Sans CN Normal" w:eastAsia="Source Han Sans CN Normal" w:hAnsi="Source Han Sans CN Normal" w:cs="ＭＳ Ｐゴシック"/>
          <w:b/>
          <w:bCs/>
          <w:color w:val="000000" w:themeColor="text1"/>
          <w:sz w:val="22"/>
          <w:lang w:eastAsia="zh-TW"/>
        </w:rPr>
      </w:pPr>
      <w:r w:rsidRPr="00325456">
        <w:rPr>
          <w:rFonts w:ascii="Source Han Sans CN Normal" w:eastAsia="Source Han Sans CN Normal" w:hAnsi="Source Han Sans CN Normal" w:cs="Arial" w:hint="eastAsia"/>
          <w:b/>
          <w:bCs/>
          <w:color w:val="000000"/>
          <w:sz w:val="22"/>
          <w:shd w:val="clear" w:color="auto" w:fill="FFFFFF"/>
          <w:lang w:eastAsia="zh-TW"/>
        </w:rPr>
        <w:t>畑宿</w:t>
      </w:r>
      <w:r w:rsidRPr="00325456">
        <w:rPr>
          <w:rFonts w:ascii="Source Han Sans CN Normal" w:eastAsia="Source Han Sans CN Normal" w:hAnsi="Source Han Sans CN Normal" w:cs="Arial" w:hint="eastAsia"/>
          <w:b/>
          <w:bCs/>
          <w:color w:val="000000"/>
          <w:sz w:val="22"/>
          <w:lang w:eastAsia="zh-TW"/>
        </w:rPr>
        <w:t>、一裡塚</w:t>
      </w:r>
      <w:r w:rsidRPr="00FD03EE">
        <w:rPr>
          <w:rFonts w:ascii="Source Han Sans CN Normal" w:eastAsia="Source Han Sans CN Normal" w:hAnsi="Source Han Sans CN Normal" w:cs="Arial" w:hint="eastAsia"/>
          <w:b/>
          <w:bCs/>
          <w:color w:val="000000" w:themeColor="text1"/>
          <w:sz w:val="22"/>
          <w:lang w:eastAsia="zh-TW"/>
        </w:rPr>
        <w:t>與寄木</w:t>
      </w:r>
      <w:r w:rsidRPr="00FD03EE">
        <w:rPr>
          <w:rFonts w:ascii="Source Han Sans CN Normal" w:eastAsia="Source Han Sans CN Normal" w:hAnsi="Source Han Sans CN Normal" w:cs="Microsoft YaHei" w:hint="eastAsia"/>
          <w:b/>
          <w:bCs/>
          <w:color w:val="000000" w:themeColor="text1"/>
          <w:sz w:val="22"/>
          <w:lang w:eastAsia="zh-TW"/>
        </w:rPr>
        <w:t>細</w:t>
      </w:r>
      <w:r w:rsidRPr="00FD03EE">
        <w:rPr>
          <w:rFonts w:ascii="Source Han Sans CN Normal" w:eastAsia="Source Han Sans CN Normal" w:hAnsi="Source Han Sans CN Normal" w:cs="Arial" w:hint="eastAsia"/>
          <w:b/>
          <w:bCs/>
          <w:color w:val="000000" w:themeColor="text1"/>
          <w:sz w:val="22"/>
          <w:lang w:eastAsia="zh-TW"/>
        </w:rPr>
        <w:t>工（日本</w:t>
      </w:r>
      <w:r w:rsidRPr="00FD03EE">
        <w:rPr>
          <w:rFonts w:ascii="Source Han Sans CN Normal" w:eastAsia="Source Han Sans CN Normal" w:hAnsi="Source Han Sans CN Normal" w:cs="Microsoft YaHei" w:hint="eastAsia"/>
          <w:b/>
          <w:bCs/>
          <w:color w:val="000000" w:themeColor="text1"/>
          <w:sz w:val="22"/>
          <w:lang w:eastAsia="zh-TW"/>
        </w:rPr>
        <w:t>傳統</w:t>
      </w:r>
      <w:r w:rsidRPr="00FD03EE">
        <w:rPr>
          <w:rFonts w:ascii="Source Han Sans CN Normal" w:eastAsia="Source Han Sans CN Normal" w:hAnsi="Source Han Sans CN Normal" w:cs="Arial" w:hint="eastAsia"/>
          <w:b/>
          <w:bCs/>
          <w:color w:val="000000" w:themeColor="text1"/>
          <w:sz w:val="22"/>
          <w:lang w:eastAsia="zh-TW"/>
        </w:rPr>
        <w:t>工</w:t>
      </w:r>
      <w:r w:rsidRPr="00FD03EE">
        <w:rPr>
          <w:rFonts w:ascii="Source Han Sans CN Normal" w:eastAsia="Source Han Sans CN Normal" w:hAnsi="Source Han Sans CN Normal" w:cs="Microsoft YaHei" w:hint="eastAsia"/>
          <w:b/>
          <w:bCs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b/>
          <w:bCs/>
          <w:color w:val="000000" w:themeColor="text1"/>
          <w:sz w:val="22"/>
          <w:lang w:eastAsia="zh-TW"/>
        </w:rPr>
        <w:t>品）</w:t>
      </w:r>
    </w:p>
    <w:p/>
    <w:p w:rsidR="00742D2E" w:rsidRPr="00FD03EE" w:rsidRDefault="00742D2E" w:rsidP="00D3305C">
      <w:pPr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TW"/>
        </w:rPr>
      </w:pP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寄木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細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工的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發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祥地</w:t>
      </w:r>
      <w:r w:rsidRPr="00FD03EE">
        <w:rPr>
          <w:rFonts w:ascii="Arial" w:eastAsia="Source Han Sans CN Normal" w:hAnsi="Arial" w:cs="Arial"/>
          <w:color w:val="000000" w:themeColor="text1"/>
          <w:szCs w:val="21"/>
          <w:shd w:val="clear" w:color="auto" w:fill="FFFFFF"/>
          <w:lang w:eastAsia="zh-TW"/>
        </w:rPr>
        <w:t>——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「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畑宿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｣聚落，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坐落於連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接江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戶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（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現東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京）與京都的舊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東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海道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沿線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。製作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這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種拼花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式的木製工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品，得先將種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類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豐富的多樣木材切割成形狀各異的木棒，再將數根木棒並成一束，用膠水重複粘合，在截面上呈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現細緻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的幾何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紋樣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。出現花紋的橫截面可以切成所需的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長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度，甚至可以用刨子削出</w:t>
      </w:r>
      <w:r w:rsidRPr="00FD03EE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TW"/>
        </w:rPr>
        <w:t>0.2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公釐的薄片。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這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些切片或薄片被用來製作盒子、日用品和其他物件。其中最受歡迎的秘密箱（即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「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機關盒子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），必須依照正確的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順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序，依次推拉其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側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面才能開啟。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還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有另一種非切非削的工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TW"/>
        </w:rPr>
        <w:t>——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即在成束的木棒上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進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行雕刻，或用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轆轤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加工成形，做成水杯或餐盤。</w:t>
      </w:r>
    </w:p>
    <w:p w:rsidR="00742D2E" w:rsidRPr="00FD03EE" w:rsidRDefault="00742D2E" w:rsidP="00D3305C">
      <w:pPr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  <w:shd w:val="clear" w:color="auto" w:fill="FFFFFF"/>
          <w:lang w:eastAsia="zh-TW"/>
        </w:rPr>
      </w:pP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據說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，寄木工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的開山始祖是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畑宿的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一位名叫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「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石川仁兵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衛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（</w:t>
      </w:r>
      <w:r w:rsidRPr="00FD03EE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TW"/>
        </w:rPr>
        <w:t>1790-1850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）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的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工匠。他將在箱根獲得的品種繁多的木材，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應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用於自己的作品，展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現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出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細膩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的色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澤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和深淺的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變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化。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這項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究竟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誕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生在何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時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，如今已無法確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shd w:val="clear" w:color="auto" w:fill="FFFFFF"/>
          <w:lang w:eastAsia="zh-TW"/>
        </w:rPr>
        <w:t>切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考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證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，但德國植物學家菲力浦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·弗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蘭</w:t>
      </w:r>
      <w:r w:rsidRPr="00FD03EE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茲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·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馮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·西博</w:t>
      </w:r>
      <w:r w:rsidRPr="00FD03EE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爾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德（</w:t>
      </w:r>
      <w:r w:rsidRPr="00FD03EE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TW"/>
        </w:rPr>
        <w:t>1796-1866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）於</w:t>
      </w:r>
      <w:r w:rsidRPr="00FD03EE">
        <w:rPr>
          <w:rFonts w:ascii="Source Han Sans CN Normal" w:eastAsia="Source Han Sans CN Normal" w:hAnsi="Source Han Sans CN Normal" w:cs="Arial"/>
          <w:color w:val="000000" w:themeColor="text1"/>
          <w:sz w:val="22"/>
          <w:shd w:val="clear" w:color="auto" w:fill="FFFFFF"/>
          <w:lang w:eastAsia="zh-TW"/>
        </w:rPr>
        <w:t>1826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年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周遊箱根的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記錄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中，曾對此做了描述。寄木工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在日積月累中，持續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發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展變化。如今，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為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了引入更多的色彩，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進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口木材也被納入使用，但工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品本身仍出自手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純熟的工匠之手。在石川的子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孫所經營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的作坊兼店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鋪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「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浜松屋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裡，您可參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觀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工匠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們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製作的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過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程，並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購買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由他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們親自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製作的工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藝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品。您還可移步至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專</w:t>
      </w:r>
      <w:r w:rsidRPr="00FD03EE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門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經營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箱根寄木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細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工的店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鋪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「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箱根丸山物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產</w:t>
      </w:r>
      <w:r w:rsidRPr="00FD03EE">
        <w:rPr>
          <w:rFonts w:ascii="PMingLiU" w:eastAsia="Source Han Sans CN Normal" w:hAnsi="PMingLiU" w:cs="Arial" w:hint="eastAsia"/>
          <w:color w:val="000000" w:themeColor="text1"/>
          <w:sz w:val="22"/>
          <w:lang w:eastAsia="zh-TW"/>
        </w:rPr>
        <w:t>｣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，親身體驗製作秘密箱以及杯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墊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TW"/>
        </w:rPr>
        <w:t>的無盡樂趣。</w:t>
      </w:r>
    </w:p>
    <w:p w:rsidR="00742D2E" w:rsidRPr="00325456" w:rsidRDefault="00742D2E" w:rsidP="00D3305C">
      <w:pPr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Arial"/>
          <w:color w:val="000000"/>
          <w:sz w:val="22"/>
          <w:shd w:val="clear" w:color="auto" w:fill="FFFFFF"/>
          <w:lang w:eastAsia="zh-TW"/>
        </w:rPr>
      </w:pP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即使在江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戶時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代，畑宿也是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東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海道沿岸的一座偏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遠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小村落，至今仍有</w:t>
      </w:r>
      <w:r w:rsidRPr="00FD03EE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shd w:val="clear" w:color="auto" w:fill="FFFFFF"/>
          <w:lang w:eastAsia="zh-TW"/>
        </w:rPr>
        <w:t>約</w:t>
      </w:r>
      <w:r w:rsidRPr="00FD03EE">
        <w:rPr>
          <w:rFonts w:ascii="Source Han Sans CN Normal" w:eastAsia="Source Han Sans CN Normal" w:hAnsi="Source Han Sans CN Normal" w:cs="Arial"/>
          <w:color w:val="000000" w:themeColor="text1"/>
          <w:sz w:val="22"/>
          <w:shd w:val="clear" w:color="auto" w:fill="FFFFFF"/>
          <w:lang w:eastAsia="zh-TW"/>
        </w:rPr>
        <w:t>12</w:t>
      </w:r>
      <w:r w:rsidRPr="00FD03EE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shd w:val="clear" w:color="auto" w:fill="FFFFFF"/>
          <w:lang w:eastAsia="zh-TW"/>
        </w:rPr>
        <w:t>位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寄木工匠在此安居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樂業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。除作坊外，村莊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還以</w:t>
      </w:r>
      <w:r w:rsidRPr="00325456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「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一里塚</w:t>
      </w:r>
      <w:r w:rsidRPr="00325456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｣</w:t>
      </w:r>
      <w:r w:rsidRPr="00325456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——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即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標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示</w:t>
      </w:r>
      <w:r w:rsidRPr="00325456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「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一里</w:t>
      </w:r>
      <w:r w:rsidRPr="00325456">
        <w:rPr>
          <w:rFonts w:ascii="PMingLiU" w:eastAsia="Source Han Sans CN Normal" w:hAnsi="PMingLiU" w:cs="Arial" w:hint="eastAsia"/>
          <w:color w:val="000000"/>
          <w:sz w:val="22"/>
          <w:lang w:eastAsia="zh-TW"/>
        </w:rPr>
        <w:t>｣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（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約</w:t>
      </w:r>
      <w:r w:rsidRPr="00325456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3.93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公里）距離的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標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誌而聞名。江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戶時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代初期的數年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間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，德川幕府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設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置了如同里程碑般成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對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的土墩，每隔一里（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約</w:t>
      </w:r>
      <w:r w:rsidRPr="00325456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3.93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公里）就有一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對，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以此作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為整頓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街道和宿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場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町體系的一環。據考古學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lang w:eastAsia="zh-TW"/>
        </w:rPr>
        <w:t>研究顯示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，如今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畑宿的一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里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塚，是作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TW"/>
        </w:rPr>
        <w:t>為</w:t>
      </w:r>
      <w:r w:rsidRPr="00325456">
        <w:rPr>
          <w:rFonts w:ascii="PMingLiU" w:eastAsia="Source Han Sans CN Normal" w:hAnsi="PMingLiU" w:cs="Microsoft YaHei" w:hint="eastAsia"/>
          <w:color w:val="000000"/>
          <w:sz w:val="22"/>
          <w:shd w:val="clear" w:color="auto" w:fill="FFFFFF"/>
          <w:lang w:eastAsia="zh-TW"/>
        </w:rPr>
        <w:t>「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距離江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TW"/>
        </w:rPr>
        <w:t>戶</w:t>
      </w:r>
      <w:r w:rsidRPr="00325456">
        <w:rPr>
          <w:rFonts w:ascii="Source Han Sans CN Normal" w:eastAsia="Source Han Sans CN Normal" w:hAnsi="Source Han Sans CN Normal" w:cs="Arial"/>
          <w:color w:val="000000"/>
          <w:sz w:val="22"/>
          <w:shd w:val="clear" w:color="auto" w:fill="FFFFFF"/>
          <w:lang w:eastAsia="zh-TW"/>
        </w:rPr>
        <w:t>23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里</w:t>
      </w:r>
      <w:r w:rsidRPr="00325456">
        <w:rPr>
          <w:rFonts w:ascii="PMingLiU" w:eastAsia="Source Han Sans CN Normal" w:hAnsi="PMingLiU" w:cs="Arial" w:hint="eastAsia"/>
          <w:color w:val="000000"/>
          <w:sz w:val="22"/>
          <w:shd w:val="clear" w:color="auto" w:fill="FFFFFF"/>
          <w:lang w:eastAsia="zh-TW"/>
        </w:rPr>
        <w:t>｣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的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TW"/>
        </w:rPr>
        <w:t>標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誌而重建。它不僅能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TW"/>
        </w:rPr>
        <w:t>向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旅行者提示他們走了多遠，還能以其土堆上種植的</w:t>
      </w:r>
      <w:r w:rsidRPr="00325456">
        <w:rPr>
          <w:rFonts w:ascii="Source Han Sans CN Normal" w:eastAsia="Source Han Sans CN Normal" w:hAnsi="Source Han Sans CN Normal" w:cs="Microsoft YaHei" w:hint="eastAsia"/>
          <w:color w:val="000000"/>
          <w:sz w:val="22"/>
          <w:shd w:val="clear" w:color="auto" w:fill="FFFFFF"/>
          <w:lang w:eastAsia="zh-TW"/>
        </w:rPr>
        <w:t>樹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shd w:val="clear" w:color="auto" w:fill="FFFFFF"/>
          <w:lang w:eastAsia="zh-TW"/>
        </w:rPr>
        <w:t>木，供過路人藏身於此，躲避風險。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2D2E"/>
    <w:rsid w:val="00444234"/>
    <w:rsid w:val="00742D2E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BAF0FF9-0298-4D7C-8E84-1BE7108E5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2023-07-11T05:09:00Z</dcterms:created>
  <dcterms:modified xsi:type="dcterms:W3CDTF">2023-07-11T05:09:00Z</dcterms:modified>
</cp:coreProperties>
</file>