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287D" w:rsidRPr="002D64CA" w:rsidRDefault="0091287D" w:rsidP="00923915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imSun"/>
          <w:b/>
          <w:bCs/>
          <w:color w:val="000000"/>
          <w:sz w:val="22"/>
          <w:lang w:eastAsia="zh-TW"/>
        </w:rPr>
      </w:pPr>
      <w:r w:rsidRPr="002D64CA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TW"/>
        </w:rPr>
        <w:t>太閣瓢簞節</w:t>
      </w:r>
    </w:p>
    <w:bookmarkEnd w:id="0"/>
    <w:p/>
    <w:p w:rsidR="0091287D" w:rsidRPr="002D64CA" w:rsidRDefault="0091287D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太閣瓢簞節按照往年慣例，於箱根的宮之下地區舉辦，以紀念一處著名溫泉的創立。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1590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年，武將豐臣秀吉（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1537-1598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）企圖一統天下，因此出兵討伐小田原的北條氏，遠征途中在箱根買馬招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軍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，努力備戰。趁戰事暫歇之際，豐臣秀吉為慰勞自家將士，下令在附近的底倉一帶開設溫泉。這處溫泉由此被稱為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「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太閣（官位名稱，在日本民間多指豐臣秀吉）｣的岩石浴室，至今仍維持著最初的風貌。相傳豐臣秀吉曾在綠意蔥籠的初夏備置盛宴，與麾下武將們舉杯慶功。如今，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「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太閣瓢簞（即葫蘆，為豐臣秀吉的家紋）節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｣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一般於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8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月在宮之下富士屋飯店外舉辦，重現日本中世時代（通常指鐮倉時代至安土桃山時代）慶功宴的氛圍，華筵飄香，歌舞曼妙，來賓們則縱情享受攤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販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上的風味佳餚和爽口的生啤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酒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，暢快淋漓地陶醉在煙火綻放的夜色之中。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87D"/>
    <w:rsid w:val="00444234"/>
    <w:rsid w:val="0091287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157412-DABC-4420-89F9-6C2BA791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2023-07-11T05:09:00Z</dcterms:created>
  <dcterms:modified xsi:type="dcterms:W3CDTF">2023-07-11T05:10:00Z</dcterms:modified>
</cp:coreProperties>
</file>