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49BC" w:rsidRDefault="006749BC">
      <w:pPr>
        <w:snapToGrid w:val="0"/>
        <w:rPr>
          <w:rFonts w:ascii="Source Han Sans CN Normal" w:eastAsia="Source Han Sans CN Normal" w:hAnsi="Source Han Sans CN Normal" w:cs="MingLiU"/>
          <w:b/>
          <w:sz w:val="22"/>
          <w:lang w:eastAsia="zh-TW"/>
        </w:rPr>
      </w:pPr>
      <w:r>
        <w:rPr>
          <w:rFonts w:ascii="Source Han Sans CN Normal" w:eastAsia="Source Han Sans CN Normal" w:hAnsi="Source Han Sans CN Normal" w:cs="MingLiU"/>
          <w:b/>
          <w:sz w:val="22"/>
          <w:lang w:eastAsia="zh-TW"/>
        </w:rPr>
        <w:t>小坂瀑布</w:t>
      </w:r>
    </w:p>
    <w:p/>
    <w:p w:rsidR="006749BC" w:rsidRPr="00A74C2A" w:rsidRDefault="006749BC">
      <w:pPr>
        <w:snapToGrid w:val="0"/>
        <w:ind w:firstLine="440"/>
        <w:rPr>
          <w:lang w:eastAsia="zh-TW"/>
        </w:rPr>
      </w:pPr>
      <w:r w:rsidRPr="00A74C2A">
        <w:rPr>
          <w:rFonts w:ascii="Source Han Sans CN Normal" w:eastAsia="Source Han Sans CN Normal" w:hAnsi="Source Han Sans CN Normal" w:cs="MingLiU"/>
          <w:sz w:val="22"/>
          <w:lang w:eastAsia="zh-TW"/>
        </w:rPr>
        <w:t>仙境般如夢似幻的小坂瀑布，由216處瀑流組成，落差均超過5公尺，堪稱日本規模最大的名瀑。它位於下呂市郊的森林中，這座森林形成於岩漿流經、固化而成的地面。由於御嶽山</w:t>
      </w:r>
      <w:r w:rsidRPr="00A74C2A">
        <w:rPr>
          <w:rFonts w:ascii="Source Han Sans CN Normal" w:eastAsia="Source Han Sans CN Normal" w:hAnsi="Source Han Sans CN Normal" w:cs="MingLiU" w:hint="eastAsia"/>
          <w:sz w:val="22"/>
          <w:lang w:eastAsia="zh-TW"/>
        </w:rPr>
        <w:t>的</w:t>
      </w:r>
      <w:r w:rsidRPr="00A74C2A">
        <w:rPr>
          <w:rFonts w:ascii="Source Han Sans CN Normal" w:eastAsia="Source Han Sans CN Normal" w:hAnsi="Source Han Sans CN Normal" w:cs="MingLiU"/>
          <w:sz w:val="22"/>
          <w:lang w:eastAsia="zh-TW"/>
        </w:rPr>
        <w:t>噴發，岩漿被遠遠地推送至下呂，這才造就了如此原始壯美的自然景觀。行走於這裡的健行步道，不僅能將岩漿冷卻而成的長柱狀節理和厚片狀節理盡收眼底，有時還能漫步其上。</w:t>
      </w:r>
    </w:p>
    <w:p w:rsidR="006749BC" w:rsidRPr="00A74C2A" w:rsidRDefault="006749BC">
      <w:pPr>
        <w:pStyle w:val="HTML"/>
        <w:snapToGrid w:val="0"/>
        <w:ind w:firstLine="440"/>
        <w:jc w:val="both"/>
        <w:textAlignment w:val="baseline"/>
        <w:rPr>
          <w:rFonts w:ascii="Source Han Sans CN Normal" w:eastAsia="Source Han Sans CN Normal" w:hAnsi="Source Han Sans CN Normal" w:cs="MingLiU"/>
          <w:sz w:val="22"/>
          <w:szCs w:val="22"/>
          <w:lang w:eastAsia="zh-TW"/>
        </w:rPr>
      </w:pPr>
      <w:r w:rsidRPr="00A74C2A">
        <w:rPr>
          <w:rFonts w:ascii="Source Han Sans CN Normal" w:eastAsia="Source Han Sans CN Normal" w:hAnsi="Source Han Sans CN Normal" w:cs="MingLiU"/>
          <w:sz w:val="22"/>
          <w:szCs w:val="22"/>
          <w:lang w:eastAsia="zh-TW"/>
        </w:rPr>
        <w:t>一踏入健行步道，蓊鬱的林木圍繞在側，健行者們頃刻間便會沉浸於自然的懷抱。斜坡上鋪設階梯，即便是經驗不足的新手也能輕鬆行走。越往上走，則越接近瀑布，行至最高處，相隔一條扶手，外側便是懸崖峭壁。瀑布的激流濺灑在階梯和步道上，空氣清新，呼吸起來甚感舒暢。</w:t>
      </w:r>
    </w:p>
    <w:p w:rsidR="006749BC" w:rsidRPr="00A74C2A" w:rsidRDefault="006749BC">
      <w:pPr>
        <w:pStyle w:val="HTML"/>
        <w:snapToGrid w:val="0"/>
        <w:ind w:firstLine="440"/>
        <w:jc w:val="both"/>
        <w:textAlignment w:val="baseline"/>
        <w:rPr>
          <w:lang w:eastAsia="zh-TW"/>
        </w:rPr>
      </w:pPr>
      <w:r w:rsidRPr="00A74C2A">
        <w:rPr>
          <w:rFonts w:ascii="Source Han Sans CN Normal" w:eastAsia="Source Han Sans CN Normal" w:hAnsi="Source Han Sans CN Normal" w:cs="MingLiU"/>
          <w:sz w:val="22"/>
          <w:szCs w:val="22"/>
          <w:lang w:eastAsia="zh-TW"/>
        </w:rPr>
        <w:t>各條健行路線的難易度及距離遠近各異。既有30分鐘的簡易路線，也有需要導遊帶隊的一日行程。其中最輕鬆的是三之瀑布路線，約</w:t>
      </w:r>
      <w:r w:rsidRPr="00A74C2A">
        <w:rPr>
          <w:rStyle w:val="tlid-translation"/>
          <w:rFonts w:ascii="Source Han Sans CN Normal" w:eastAsia="Source Han Sans CN Normal" w:hAnsi="Source Han Sans CN Normal" w:cs="MingLiU"/>
          <w:sz w:val="22"/>
          <w:szCs w:val="22"/>
          <w:lang w:eastAsia="zh-TW"/>
        </w:rPr>
        <w:t>需</w:t>
      </w:r>
      <w:r w:rsidRPr="00A74C2A">
        <w:rPr>
          <w:rFonts w:ascii="Source Han Sans CN Normal" w:eastAsia="Source Han Sans CN Normal" w:hAnsi="Source Han Sans CN Normal" w:cs="MingLiU"/>
          <w:sz w:val="22"/>
          <w:szCs w:val="22"/>
          <w:lang w:eastAsia="zh-TW"/>
        </w:rPr>
        <w:t>3小時，可以遊覽三之瀑布、Akaganetoyo飛流和唐谷瀑布。大自然的鬼斧神工全被濃縮進了這場健行旅程中。</w:t>
      </w:r>
    </w:p>
    <w:p w:rsidR="006749BC" w:rsidRPr="00A74C2A" w:rsidRDefault="006749BC">
      <w:pPr>
        <w:pStyle w:val="HTML"/>
        <w:snapToGrid w:val="0"/>
        <w:ind w:firstLine="440"/>
        <w:jc w:val="both"/>
        <w:textAlignment w:val="baseline"/>
        <w:rPr>
          <w:rFonts w:ascii="Source Han Sans CN Normal" w:eastAsia="Source Han Sans CN Normal" w:hAnsi="Source Han Sans CN Normal" w:cs="MingLiU"/>
          <w:sz w:val="22"/>
          <w:szCs w:val="22"/>
          <w:lang w:eastAsia="zh-TW"/>
        </w:rPr>
      </w:pPr>
      <w:r w:rsidRPr="00A74C2A">
        <w:rPr>
          <w:rFonts w:ascii="Source Han Sans CN Normal" w:eastAsia="Source Han Sans CN Normal" w:hAnsi="Source Han Sans CN Normal" w:cs="MingLiU"/>
          <w:sz w:val="22"/>
          <w:szCs w:val="22"/>
          <w:lang w:eastAsia="zh-TW"/>
        </w:rPr>
        <w:t>穿行於小坂瀑布的健行路線，隨處可見火山運動遺留下的痕跡。三之瀑布路線途經巖立公園，在這裡可以目睹54000年前由岩漿形成的巨大礫岩——巖立。這些高大的玄武岩柱是御嶽山噴發時的傑作。行程較緊的健行者若從巖立公園出發，大約只需30分鐘即可往返於三之瀑布。</w:t>
      </w:r>
    </w:p>
    <w:p w:rsidR="006749BC" w:rsidRDefault="006749BC">
      <w:pPr>
        <w:snapToGrid w:val="0"/>
        <w:ind w:firstLine="440"/>
        <w:rPr>
          <w:lang w:eastAsia="zh-TW"/>
        </w:rPr>
      </w:pPr>
      <w:r w:rsidRPr="00A74C2A">
        <w:rPr>
          <w:rFonts w:ascii="Source Han Sans CN Normal" w:eastAsia="Source Han Sans CN Normal" w:hAnsi="Source Han Sans CN Normal" w:cs="MingLiU"/>
          <w:sz w:val="22"/>
          <w:lang w:eastAsia="zh-TW"/>
        </w:rPr>
        <w:t>完整的三之瀑布路線以「Himeshaga溫泉」為起點，能讓遊客意識到小坂瀑布亦是一個溫泉王國。然而這裡的水質與下呂中心區不同，泉水富含的天然碳酸，入口後氣泡升騰，不僅口感別緻，據傳</w:t>
      </w:r>
      <w:r w:rsidRPr="00A74C2A">
        <w:rPr>
          <w:rFonts w:ascii="Source Han Sans CN Normal" w:eastAsia="Source Han Sans CN Normal" w:hAnsi="Source Han Sans CN Normal" w:cs="MingLiU" w:hint="eastAsia"/>
          <w:sz w:val="22"/>
          <w:lang w:eastAsia="zh-TW"/>
        </w:rPr>
        <w:t>對</w:t>
      </w:r>
      <w:r w:rsidRPr="00A74C2A">
        <w:rPr>
          <w:rFonts w:ascii="Source Han Sans CN Normal" w:eastAsia="Source Han Sans CN Normal" w:hAnsi="Source Han Sans CN Normal" w:cs="MingLiU"/>
          <w:sz w:val="22"/>
          <w:lang w:eastAsia="zh-TW"/>
        </w:rPr>
        <w:t>治療腸胃病也頗具效果。豐富的鐵質</w:t>
      </w:r>
      <w:r w:rsidRPr="00A74C2A">
        <w:rPr>
          <w:rFonts w:ascii="Source Han Sans CN Normal" w:eastAsia="Source Han Sans CN Normal" w:hAnsi="Source Han Sans CN Normal" w:cs="MingLiU" w:hint="eastAsia"/>
          <w:sz w:val="22"/>
          <w:lang w:eastAsia="zh-TW"/>
        </w:rPr>
        <w:t>更</w:t>
      </w:r>
      <w:r w:rsidRPr="00A74C2A">
        <w:rPr>
          <w:rFonts w:ascii="Source Han Sans CN Normal" w:eastAsia="Source Han Sans CN Normal" w:hAnsi="Source Han Sans CN Normal" w:cs="MingLiU"/>
          <w:sz w:val="22"/>
          <w:lang w:eastAsia="zh-TW"/>
        </w:rPr>
        <w:t>為泉水增添了</w:t>
      </w:r>
      <w:r w:rsidRPr="00A74C2A">
        <w:rPr>
          <w:rFonts w:ascii="Source Han Sans CN Normal" w:eastAsia="Source Han Sans CN Normal" w:hAnsi="Source Han Sans CN Normal" w:cs="Arial"/>
          <w:sz w:val="22"/>
          <w:lang w:eastAsia="zh-TW"/>
        </w:rPr>
        <w:t>另一番風味。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9BC"/>
    <w:rsid w:val="00444234"/>
    <w:rsid w:val="006749B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FBC0CA-5075-497A-AB54-ADC1B953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6749BC"/>
  </w:style>
  <w:style w:type="paragraph" w:styleId="HTML">
    <w:name w:val="HTML Preformatted"/>
    <w:basedOn w:val="a"/>
    <w:link w:val="HTML0"/>
    <w:qFormat/>
    <w:rsid w:val="006749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6749BC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2023-07-11T04:57:00Z</dcterms:created>
  <dcterms:modified xsi:type="dcterms:W3CDTF">2023-07-11T04:57:00Z</dcterms:modified>
</cp:coreProperties>
</file>