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67F" w:rsidRDefault="0019467F">
      <w:pPr>
        <w:tabs>
          <w:tab w:val="left" w:pos="1227"/>
          <w:tab w:val="left" w:pos="3522"/>
        </w:tabs>
        <w:snapToGrid w:val="0"/>
        <w:rPr>
          <w:rFonts w:ascii="Source Han Sans CN Normal" w:eastAsia="Source Han Sans CN Normal" w:hAnsi="Source Han Sans CN Normal" w:cs="MingLiU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b/>
          <w:sz w:val="22"/>
          <w:lang w:eastAsia="zh-TW"/>
        </w:rPr>
        <w:t>森水無八幡神社</w:t>
      </w:r>
    </w:p>
    <w:p/>
    <w:p w:rsidR="0019467F" w:rsidRDefault="0019467F">
      <w:pPr>
        <w:tabs>
          <w:tab w:val="left" w:pos="1227"/>
        </w:tabs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距離下呂溫泉的小鎮中心不遠處，有一片廣闊的清幽淨地，森水無八幡神社就佇立於此。神社境內被杉木等茂密的綠樹覆蓋，十尊木刻神像坐鎮其中。這些被指定為重要文化財的木雕樸實素雅，高約30至60公分不等，出自西元12世紀飛驒地區工匠之手。神像雖被</w:t>
      </w:r>
      <w:r>
        <w:rPr>
          <w:rStyle w:val="tlid-translation"/>
          <w:rFonts w:ascii="Source Han Sans CN Normal" w:eastAsia="Source Han Sans CN Normal" w:hAnsi="Source Han Sans CN Normal" w:cs="MingLiU"/>
          <w:sz w:val="22"/>
          <w:lang w:eastAsia="zh-TW"/>
        </w:rPr>
        <w:t>封存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於木門之中，卻不妨礙眾人隔著木門虔誠地參拜。</w:t>
      </w:r>
    </w:p>
    <w:p w:rsidR="0019467F" w:rsidRDefault="0019467F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每年2月14日舉行的神社祭典──「田神節」被指定為無形文化財。對當地人而言，這是一個慶祝春天到來的重要節日；而對於將在祭典中表演傳統舞蹈的年輕舞者來說，更是一個大顯身手的舞台。他們頭戴五彩繽紛的花笠（貼滿花朵的大型圓錐帽），表演一種始於日本中世紀的傳統舞蹈「田樂」。這些花笠還為「田神節」帶來一個貼切的別名——「花笠節」。當地居民會在慶典上祈求並提前</w:t>
      </w:r>
      <w:r>
        <w:rPr>
          <w:rStyle w:val="tlid-translation"/>
          <w:rFonts w:ascii="Source Han Sans CN Normal" w:eastAsia="Source Han Sans CN Normal" w:hAnsi="Source Han Sans CN Normal" w:cs="MingLiU"/>
          <w:sz w:val="22"/>
          <w:lang w:eastAsia="zh-TW"/>
        </w:rPr>
        <w:t>慶祝這一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年稻米豐收。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7F"/>
    <w:rsid w:val="0019467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0AE81-9A7F-41A0-92BB-6E5742F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19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