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A0B" w:rsidRDefault="001F3A0B" w:rsidP="001F3A0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城崎溫泉：坐擁七處公共浴池的小鎮</w:t>
      </w:r>
    </w:p>
    <w:p/>
    <w:p w:rsidR="001F3A0B" w:rsidRDefault="001F3A0B" w:rsidP="001F3A0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城崎溫泉歷史悠久，充滿古樸純粹的溫泉小鎮情懷。整個城崎溫泉地區，就如同一間巨大的旅館。若將車站比作玄關入口，街道就是走廊，眾多旅館則是一間間客房，而溫泉即是浴室。這裡是關西地區數一數二的溫泉勝地，步行範圍內即坐擁</w:t>
      </w:r>
      <w:r>
        <w:rPr>
          <w:rFonts w:ascii="Source Han Sans CN Normal" w:eastAsia="Source Han Sans CN Normal" w:hAnsi="Source Han Sans CN Normal"/>
          <w:sz w:val="22"/>
          <w:lang w:eastAsia="zh-TW"/>
        </w:rPr>
        <w:t>7處外湯（即公共浴池，日語稱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為「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外湯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/>
          <w:sz w:val="22"/>
          <w:lang w:eastAsia="zh-TW"/>
        </w:rPr>
        <w:t>）。除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溫泉外，此地更臨山近海，夏季舒爽，可在海邊愜意休閒；冬季冷冽，可欣賞偶爾一現的山間雪景，一年四季皆有處可去。從京都站出發前往城崎溫泉，搭乘電車約需</w:t>
      </w:r>
      <w:r>
        <w:rPr>
          <w:rFonts w:ascii="Source Han Sans CN Normal" w:eastAsia="Source Han Sans CN Normal" w:hAnsi="Source Han Sans CN Normal"/>
          <w:sz w:val="22"/>
          <w:lang w:eastAsia="zh-TW"/>
        </w:rPr>
        <w:t>2個半小時。亦可從大阪國際機場搭乘國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內線至但馬機場，飛行時間不到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1小時。從但馬機場驅車前往城崎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溫泉，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20分鐘即可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到</w:t>
      </w:r>
      <w:r>
        <w:rPr>
          <w:rFonts w:ascii="Source Han Sans CN Normal" w:eastAsia="Source Han Sans CN Normal" w:hAnsi="Source Han Sans CN Normal"/>
          <w:sz w:val="22"/>
          <w:lang w:eastAsia="zh-TW"/>
        </w:rPr>
        <w:t>達。</w:t>
      </w:r>
    </w:p>
    <w:p w:rsidR="001F3A0B" w:rsidRDefault="001F3A0B" w:rsidP="001F3A0B">
      <w:pPr>
        <w:adjustRightInd w:val="0"/>
        <w:snapToGrid w:val="0"/>
        <w:spacing w:line="240" w:lineRule="atLeast"/>
        <w:ind w:firstLineChars="200" w:firstLine="462"/>
        <w:rPr>
          <w:rFonts w:ascii="Century" w:hAnsi="Century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在城崎溫泉觀光，除在</w:t>
      </w:r>
      <w:r>
        <w:rPr>
          <w:rFonts w:ascii="Source Han Sans CN Normal" w:eastAsia="Source Han Sans CN Normal" w:hAnsi="Source Han Sans CN Normal"/>
          <w:sz w:val="22"/>
          <w:lang w:eastAsia="zh-TW"/>
        </w:rPr>
        <w:t>JR城崎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溫泉站租借自行車或搭乘免費接駁巴士外，隨性漫步也是不錯的選擇。出車站後，即可就此出發。車站沿街處，當地的特產與美食應有盡有。前方大溪川沿岸的柳樹林蔭道，景緻美不勝收，最適合拍照留念。河川的南北兩側分別為南柳大道和北柳大道，水上橋樑錯綜，是駐足欣賞傳統木造建築和休憩的絕佳地點。無論晝夜，許多商店、餐廳及小吃店都會在此溫情迎接遊客們的到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A0B"/>
    <w:rsid w:val="001F3A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61E8A-7017-487C-BE2C-3042C2CB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