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0CDC" w:rsidRPr="003F2310" w:rsidRDefault="00F50CDC" w:rsidP="00F50CD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TW"/>
        </w:rPr>
      </w:pPr>
      <w:r w:rsidRPr="003F2310">
        <w:rPr>
          <w:rFonts w:ascii="Source Han Sans CN Normal" w:eastAsia="Source Han Sans CN Normal" w:hAnsi="Source Han Sans CN Normal" w:cs="Arial" w:hint="eastAsia"/>
          <w:b/>
          <w:sz w:val="22"/>
          <w:szCs w:val="24"/>
          <w:lang w:val="en-AU" w:eastAsia="zh-TW"/>
        </w:rPr>
        <w:t>外湯：地藏湯</w:t>
      </w:r>
    </w:p>
    <w:p/>
    <w:p w:rsidR="00F50CDC" w:rsidRPr="003F2310" w:rsidRDefault="00F50CDC" w:rsidP="00F50CD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sz w:val="22"/>
          <w:szCs w:val="24"/>
          <w:lang w:val="en-AU" w:eastAsia="zh-TW"/>
        </w:rPr>
      </w:pP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地藏湯可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保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佑家人安康，被視為水子供養（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意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為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替夭折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的胎兒超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渡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）、拯救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眾生的溫泉。該浴場建築靈感源於日本燈籠。六角形窗戶是其一大亮點，取自當地名勝景點玄武洞中的玄武岩造型。其懷舊風格，閒適氛圍，深受家庭遊客喜愛。除了兒童遊樂區外，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2樓還提供家庭單間浴池。更有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按摩浴池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和寬敞的浴室，是親子家庭及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沐浴時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需要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協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助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的遊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客的理想之選。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CDC"/>
    <w:rsid w:val="00444234"/>
    <w:rsid w:val="00C42597"/>
    <w:rsid w:val="00F5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3B746D-309B-493A-B7F9-F74DBE46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2023-07-11T04:22:00Z</dcterms:created>
  <dcterms:modified xsi:type="dcterms:W3CDTF">2023-07-11T04:22:00Z</dcterms:modified>
</cp:coreProperties>
</file>